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B244C" w14:textId="77777777" w:rsidR="00B55489" w:rsidRPr="00CB335A" w:rsidRDefault="00B55489" w:rsidP="00B55489">
      <w:pPr>
        <w:spacing w:after="0" w:line="240" w:lineRule="auto"/>
        <w:jc w:val="right"/>
      </w:pPr>
      <w:r w:rsidRPr="00CB335A">
        <w:t>Приложение № 1</w:t>
      </w:r>
    </w:p>
    <w:p w14:paraId="7E4C714A" w14:textId="0251CAF7" w:rsidR="00356D6E" w:rsidRPr="00CB335A" w:rsidRDefault="00B55489" w:rsidP="00D50686">
      <w:pPr>
        <w:autoSpaceDE w:val="0"/>
        <w:autoSpaceDN w:val="0"/>
        <w:adjustRightInd w:val="0"/>
        <w:spacing w:after="0" w:line="240" w:lineRule="auto"/>
        <w:jc w:val="right"/>
      </w:pPr>
      <w:r w:rsidRPr="00CB335A">
        <w:t>к</w:t>
      </w:r>
      <w:r w:rsidR="008948FD" w:rsidRPr="00CB335A">
        <w:rPr>
          <w:color w:val="000000"/>
        </w:rPr>
        <w:t xml:space="preserve"> </w:t>
      </w:r>
      <w:r w:rsidR="00E31718" w:rsidRPr="00CB335A">
        <w:t>Договору № 4888/8</w:t>
      </w:r>
    </w:p>
    <w:p w14:paraId="55A3237C" w14:textId="4515958B" w:rsidR="00B55489" w:rsidRPr="00CB335A" w:rsidRDefault="00D50686" w:rsidP="00D50686">
      <w:pPr>
        <w:autoSpaceDE w:val="0"/>
        <w:autoSpaceDN w:val="0"/>
        <w:adjustRightInd w:val="0"/>
        <w:spacing w:after="0" w:line="240" w:lineRule="auto"/>
        <w:jc w:val="right"/>
      </w:pPr>
      <w:bookmarkStart w:id="0" w:name="_GoBack"/>
      <w:bookmarkEnd w:id="0"/>
      <w:r w:rsidRPr="00CB335A">
        <w:t xml:space="preserve">от </w:t>
      </w:r>
      <w:r w:rsidR="00E31718" w:rsidRPr="00CB335A">
        <w:t>________________________________</w:t>
      </w:r>
      <w:r w:rsidRPr="00CB335A">
        <w:t xml:space="preserve"> </w:t>
      </w:r>
      <w:r w:rsidRPr="00CB335A">
        <w:tab/>
        <w:t>202</w:t>
      </w:r>
      <w:r w:rsidR="004721D0" w:rsidRPr="00CB335A">
        <w:t>2</w:t>
      </w:r>
      <w:r w:rsidRPr="00CB335A">
        <w:t xml:space="preserve"> г.</w:t>
      </w:r>
    </w:p>
    <w:p w14:paraId="6E9532C5" w14:textId="08D69785" w:rsidR="001D58C9" w:rsidRDefault="001D58C9"/>
    <w:p w14:paraId="718139A8" w14:textId="77777777" w:rsidR="00CB2031" w:rsidRPr="00CB335A" w:rsidRDefault="00CB2031"/>
    <w:tbl>
      <w:tblPr>
        <w:tblW w:w="20948" w:type="dxa"/>
        <w:tblLook w:val="04A0" w:firstRow="1" w:lastRow="0" w:firstColumn="1" w:lastColumn="0" w:noHBand="0" w:noVBand="1"/>
      </w:tblPr>
      <w:tblGrid>
        <w:gridCol w:w="5495"/>
        <w:gridCol w:w="5139"/>
        <w:gridCol w:w="5139"/>
        <w:gridCol w:w="5175"/>
      </w:tblGrid>
      <w:tr w:rsidR="00280BB8" w:rsidRPr="00CB335A" w14:paraId="03FF12A2" w14:textId="77777777" w:rsidTr="00D50686">
        <w:tc>
          <w:tcPr>
            <w:tcW w:w="5495" w:type="dxa"/>
          </w:tcPr>
          <w:p w14:paraId="6CC9B0E4" w14:textId="6AA450D1" w:rsidR="00280BB8" w:rsidRPr="00CB335A" w:rsidRDefault="00280BB8" w:rsidP="00B12EBE">
            <w:pPr>
              <w:pStyle w:val="Default"/>
              <w:jc w:val="center"/>
            </w:pPr>
            <w:r w:rsidRPr="00CB335A">
              <w:rPr>
                <w:b/>
                <w:bCs/>
              </w:rPr>
              <w:t>СОГЛАСОВАНО:</w:t>
            </w:r>
          </w:p>
          <w:p w14:paraId="10940874" w14:textId="6816D687" w:rsidR="00280BB8" w:rsidRPr="00CB335A" w:rsidRDefault="00E31718" w:rsidP="00B12EBE">
            <w:pPr>
              <w:pStyle w:val="Default"/>
              <w:jc w:val="center"/>
              <w:rPr>
                <w:b/>
                <w:bCs/>
              </w:rPr>
            </w:pPr>
            <w:r w:rsidRPr="00CB335A">
              <w:rPr>
                <w:b/>
                <w:bCs/>
              </w:rPr>
              <w:t>____________________________________</w:t>
            </w:r>
          </w:p>
          <w:p w14:paraId="1A14F3BA" w14:textId="0146F7C7" w:rsidR="004721D0" w:rsidRPr="00CB335A" w:rsidRDefault="00E31718" w:rsidP="00B12EBE">
            <w:pPr>
              <w:pStyle w:val="Default"/>
              <w:jc w:val="center"/>
              <w:rPr>
                <w:b/>
                <w:bCs/>
              </w:rPr>
            </w:pPr>
            <w:r w:rsidRPr="00CB335A">
              <w:rPr>
                <w:b/>
                <w:bCs/>
              </w:rPr>
              <w:t>____________________________________</w:t>
            </w:r>
          </w:p>
          <w:p w14:paraId="30D6F924" w14:textId="77777777" w:rsidR="004721D0" w:rsidRPr="00CB335A" w:rsidRDefault="004721D0" w:rsidP="00B12EBE">
            <w:pPr>
              <w:pStyle w:val="Default"/>
              <w:jc w:val="center"/>
              <w:rPr>
                <w:b/>
                <w:bCs/>
              </w:rPr>
            </w:pPr>
          </w:p>
          <w:p w14:paraId="4220BA5C" w14:textId="1A9C38E7" w:rsidR="00280BB8" w:rsidRPr="00CB335A" w:rsidRDefault="00280BB8" w:rsidP="00B12EBE">
            <w:pPr>
              <w:pStyle w:val="Default"/>
              <w:jc w:val="center"/>
            </w:pPr>
            <w:r w:rsidRPr="00CB335A">
              <w:rPr>
                <w:b/>
                <w:bCs/>
              </w:rPr>
              <w:t>______</w:t>
            </w:r>
            <w:r w:rsidR="00D714B0" w:rsidRPr="00CB335A">
              <w:rPr>
                <w:b/>
                <w:bCs/>
              </w:rPr>
              <w:t xml:space="preserve">_________________ </w:t>
            </w:r>
            <w:r w:rsidR="003A62E2" w:rsidRPr="00CB335A">
              <w:rPr>
                <w:b/>
                <w:bCs/>
              </w:rPr>
              <w:t>/</w:t>
            </w:r>
            <w:r w:rsidR="004721D0" w:rsidRPr="00CB335A">
              <w:rPr>
                <w:b/>
                <w:bCs/>
              </w:rPr>
              <w:t>_______</w:t>
            </w:r>
            <w:r w:rsidR="00E31718" w:rsidRPr="00CB335A">
              <w:rPr>
                <w:b/>
                <w:bCs/>
              </w:rPr>
              <w:t>___</w:t>
            </w:r>
            <w:r w:rsidR="004721D0" w:rsidRPr="00CB335A">
              <w:rPr>
                <w:b/>
                <w:bCs/>
              </w:rPr>
              <w:t>__</w:t>
            </w:r>
            <w:r w:rsidR="00D50686" w:rsidRPr="00CB335A">
              <w:rPr>
                <w:b/>
                <w:bCs/>
              </w:rPr>
              <w:t>/</w:t>
            </w:r>
          </w:p>
        </w:tc>
        <w:tc>
          <w:tcPr>
            <w:tcW w:w="5139" w:type="dxa"/>
          </w:tcPr>
          <w:p w14:paraId="7C9A44EB" w14:textId="3CBD51F2" w:rsidR="00280BB8" w:rsidRPr="00CB335A" w:rsidRDefault="00280BB8" w:rsidP="00B12EBE">
            <w:pPr>
              <w:pStyle w:val="Default"/>
              <w:jc w:val="center"/>
            </w:pPr>
            <w:r w:rsidRPr="00CB335A">
              <w:rPr>
                <w:b/>
                <w:bCs/>
              </w:rPr>
              <w:t>УТВЕРЖДАЮ:</w:t>
            </w:r>
          </w:p>
          <w:p w14:paraId="4552E1FC" w14:textId="45FD7998" w:rsidR="00280BB8" w:rsidRPr="00CB335A" w:rsidRDefault="00280BB8" w:rsidP="00B12EBE">
            <w:pPr>
              <w:pStyle w:val="Default"/>
              <w:jc w:val="center"/>
            </w:pPr>
            <w:r w:rsidRPr="00CB335A">
              <w:rPr>
                <w:b/>
                <w:bCs/>
              </w:rPr>
              <w:t>Генеральный директор</w:t>
            </w:r>
          </w:p>
          <w:p w14:paraId="17B448B5" w14:textId="282E9D67" w:rsidR="00280BB8" w:rsidRPr="00CB335A" w:rsidRDefault="00280BB8" w:rsidP="00B12EBE">
            <w:pPr>
              <w:pStyle w:val="Default"/>
              <w:jc w:val="center"/>
            </w:pPr>
            <w:r w:rsidRPr="00CB335A">
              <w:rPr>
                <w:b/>
                <w:bCs/>
              </w:rPr>
              <w:t>АО «ЛЕНМОРНИИПРОЕКТ»</w:t>
            </w:r>
          </w:p>
          <w:p w14:paraId="7A55F828" w14:textId="77777777" w:rsidR="00280BB8" w:rsidRPr="00CB335A" w:rsidRDefault="00280BB8" w:rsidP="00B12EBE">
            <w:pPr>
              <w:pStyle w:val="Default"/>
              <w:jc w:val="center"/>
              <w:rPr>
                <w:b/>
                <w:bCs/>
              </w:rPr>
            </w:pPr>
          </w:p>
          <w:p w14:paraId="4F1DFD68" w14:textId="77777777" w:rsidR="00280BB8" w:rsidRPr="00CB335A" w:rsidRDefault="00D714B0" w:rsidP="00B12EBE">
            <w:pPr>
              <w:pStyle w:val="Default"/>
              <w:jc w:val="center"/>
            </w:pPr>
            <w:r w:rsidRPr="00CB335A">
              <w:rPr>
                <w:b/>
                <w:bCs/>
              </w:rPr>
              <w:t>___________________</w:t>
            </w:r>
            <w:r w:rsidR="003A62E2" w:rsidRPr="00CB335A">
              <w:rPr>
                <w:b/>
                <w:bCs/>
              </w:rPr>
              <w:t xml:space="preserve"> /</w:t>
            </w:r>
            <w:r w:rsidRPr="00CB335A">
              <w:rPr>
                <w:b/>
                <w:bCs/>
              </w:rPr>
              <w:t xml:space="preserve">И.М. </w:t>
            </w:r>
            <w:proofErr w:type="spellStart"/>
            <w:r w:rsidRPr="00CB335A">
              <w:rPr>
                <w:b/>
                <w:bCs/>
              </w:rPr>
              <w:t>Русу</w:t>
            </w:r>
            <w:proofErr w:type="spellEnd"/>
            <w:r w:rsidR="00D50686" w:rsidRPr="00CB335A">
              <w:rPr>
                <w:b/>
                <w:bCs/>
              </w:rPr>
              <w:t>/</w:t>
            </w:r>
          </w:p>
        </w:tc>
        <w:tc>
          <w:tcPr>
            <w:tcW w:w="5139" w:type="dxa"/>
            <w:shd w:val="clear" w:color="auto" w:fill="auto"/>
          </w:tcPr>
          <w:p w14:paraId="4C8F67C1" w14:textId="77777777" w:rsidR="00280BB8" w:rsidRPr="00CB335A" w:rsidRDefault="00280BB8" w:rsidP="005E49FC">
            <w:pPr>
              <w:spacing w:after="0" w:line="240" w:lineRule="auto"/>
            </w:pPr>
          </w:p>
        </w:tc>
        <w:tc>
          <w:tcPr>
            <w:tcW w:w="5175" w:type="dxa"/>
            <w:shd w:val="clear" w:color="auto" w:fill="auto"/>
          </w:tcPr>
          <w:p w14:paraId="348C4350" w14:textId="77777777" w:rsidR="00280BB8" w:rsidRPr="00CB335A" w:rsidRDefault="00280BB8" w:rsidP="005E49FC">
            <w:pPr>
              <w:spacing w:after="0" w:line="240" w:lineRule="auto"/>
              <w:ind w:left="340"/>
            </w:pPr>
          </w:p>
        </w:tc>
      </w:tr>
    </w:tbl>
    <w:p w14:paraId="6B7A77A9" w14:textId="77777777" w:rsidR="00DE7106" w:rsidRDefault="00DE7106"/>
    <w:p w14:paraId="058DE35D" w14:textId="77777777" w:rsidR="00CB2031" w:rsidRPr="00CB335A" w:rsidRDefault="00CB2031"/>
    <w:p w14:paraId="3EE88F61" w14:textId="4515544C" w:rsidR="004721D0" w:rsidRPr="00CB335A" w:rsidRDefault="00B21A9C" w:rsidP="00CB335A">
      <w:pPr>
        <w:pStyle w:val="1"/>
        <w:rPr>
          <w:szCs w:val="24"/>
        </w:rPr>
      </w:pPr>
      <w:r w:rsidRPr="00CB335A">
        <w:rPr>
          <w:snapToGrid/>
          <w:szCs w:val="24"/>
        </w:rPr>
        <w:t>ЗАДАНИЕ</w:t>
      </w:r>
      <w:r w:rsidR="004721D0" w:rsidRPr="00CB335A">
        <w:rPr>
          <w:szCs w:val="24"/>
        </w:rPr>
        <w:br/>
      </w:r>
      <w:r w:rsidR="00452801" w:rsidRPr="00CB335A">
        <w:rPr>
          <w:szCs w:val="24"/>
        </w:rPr>
        <w:t>на разработку раздела рабочей документации «</w:t>
      </w:r>
      <w:r w:rsidR="00996D79" w:rsidRPr="00CB335A">
        <w:rPr>
          <w:szCs w:val="24"/>
        </w:rPr>
        <w:t>Блок системы измерений количества и качества нефти (СИКН). Автоматические установки пожаротушения</w:t>
      </w:r>
      <w:r w:rsidR="00452801" w:rsidRPr="00CB335A">
        <w:rPr>
          <w:szCs w:val="24"/>
        </w:rPr>
        <w:t xml:space="preserve">» </w:t>
      </w:r>
      <w:r w:rsidR="00452801" w:rsidRPr="00CB335A">
        <w:rPr>
          <w:szCs w:val="24"/>
        </w:rPr>
        <w:br/>
        <w:t>по объекту: «Нефтяной терминал «Порт бухта Север»</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6662"/>
      </w:tblGrid>
      <w:tr w:rsidR="00B21A9C" w:rsidRPr="00CB335A" w14:paraId="0084AFE0" w14:textId="77777777" w:rsidTr="00975B76">
        <w:trPr>
          <w:trHeight w:val="558"/>
        </w:trPr>
        <w:tc>
          <w:tcPr>
            <w:tcW w:w="534" w:type="dxa"/>
            <w:shd w:val="clear" w:color="auto" w:fill="auto"/>
          </w:tcPr>
          <w:p w14:paraId="553D6C1D" w14:textId="77777777" w:rsidR="00B21A9C" w:rsidRPr="00CB335A" w:rsidRDefault="00B21A9C" w:rsidP="00B761F3">
            <w:pPr>
              <w:pStyle w:val="a5"/>
              <w:numPr>
                <w:ilvl w:val="0"/>
                <w:numId w:val="1"/>
              </w:numPr>
              <w:spacing w:before="100" w:after="100" w:line="264" w:lineRule="auto"/>
              <w:ind w:left="0" w:firstLine="0"/>
            </w:pPr>
          </w:p>
        </w:tc>
        <w:tc>
          <w:tcPr>
            <w:tcW w:w="3118" w:type="dxa"/>
            <w:shd w:val="clear" w:color="auto" w:fill="auto"/>
          </w:tcPr>
          <w:p w14:paraId="306967C8" w14:textId="7D5BD1A1" w:rsidR="00B21A9C" w:rsidRPr="00CB335A" w:rsidRDefault="00B21A9C" w:rsidP="00E140DC">
            <w:pPr>
              <w:pStyle w:val="1"/>
              <w:spacing w:before="100" w:after="100" w:line="264" w:lineRule="auto"/>
              <w:rPr>
                <w:b w:val="0"/>
                <w:szCs w:val="24"/>
              </w:rPr>
            </w:pPr>
            <w:r w:rsidRPr="00CB335A">
              <w:rPr>
                <w:b w:val="0"/>
                <w:szCs w:val="24"/>
              </w:rPr>
              <w:t>Основание для проектирования</w:t>
            </w:r>
          </w:p>
        </w:tc>
        <w:tc>
          <w:tcPr>
            <w:tcW w:w="6662" w:type="dxa"/>
            <w:shd w:val="clear" w:color="auto" w:fill="auto"/>
            <w:vAlign w:val="center"/>
          </w:tcPr>
          <w:p w14:paraId="573886B7" w14:textId="4031DB2B" w:rsidR="00B21A9C" w:rsidRPr="00CB335A" w:rsidRDefault="00452801" w:rsidP="00E140DC">
            <w:pPr>
              <w:pStyle w:val="a5"/>
              <w:spacing w:before="100" w:after="100" w:line="264" w:lineRule="auto"/>
              <w:ind w:left="34" w:right="57"/>
              <w:jc w:val="both"/>
              <w:rPr>
                <w:bCs/>
                <w:color w:val="000000"/>
              </w:rPr>
            </w:pPr>
            <w:r w:rsidRPr="00CB335A">
              <w:rPr>
                <w:bCs/>
                <w:color w:val="000000"/>
              </w:rPr>
              <w:t>Генеральный договор №</w:t>
            </w:r>
            <w:r w:rsidR="00E567AE" w:rsidRPr="00CB335A">
              <w:rPr>
                <w:bCs/>
                <w:color w:val="000000"/>
              </w:rPr>
              <w:t xml:space="preserve"> </w:t>
            </w:r>
            <w:r w:rsidR="003858C2" w:rsidRPr="00CB335A">
              <w:rPr>
                <w:bCs/>
                <w:color w:val="000000"/>
              </w:rPr>
              <w:t>12890 (</w:t>
            </w:r>
            <w:r w:rsidRPr="00CB335A">
              <w:rPr>
                <w:bCs/>
                <w:color w:val="000000"/>
              </w:rPr>
              <w:t>4888</w:t>
            </w:r>
            <w:r w:rsidR="003858C2" w:rsidRPr="00CB335A">
              <w:rPr>
                <w:bCs/>
                <w:color w:val="000000"/>
              </w:rPr>
              <w:t>)</w:t>
            </w:r>
            <w:r w:rsidRPr="00CB335A">
              <w:rPr>
                <w:bCs/>
                <w:color w:val="000000"/>
              </w:rPr>
              <w:t xml:space="preserve"> от 22.07.2022</w:t>
            </w:r>
          </w:p>
          <w:p w14:paraId="56BF35ED" w14:textId="625F456F" w:rsidR="00452801" w:rsidRPr="00CB335A" w:rsidRDefault="00452801" w:rsidP="00E140DC">
            <w:pPr>
              <w:pStyle w:val="a5"/>
              <w:spacing w:before="100" w:after="100" w:line="264" w:lineRule="auto"/>
              <w:ind w:left="34" w:right="57"/>
              <w:jc w:val="both"/>
              <w:rPr>
                <w:bCs/>
                <w:color w:val="000000"/>
              </w:rPr>
            </w:pPr>
            <w:r w:rsidRPr="00CB335A">
              <w:rPr>
                <w:bCs/>
                <w:color w:val="000000"/>
              </w:rPr>
              <w:t>АО «ЛЕНМОРНИИПРОЕКТ» с АО «ОЭК»</w:t>
            </w:r>
          </w:p>
        </w:tc>
      </w:tr>
      <w:tr w:rsidR="0084475B" w:rsidRPr="00CB335A" w14:paraId="1900AB9E" w14:textId="77777777" w:rsidTr="00975B76">
        <w:trPr>
          <w:trHeight w:val="558"/>
        </w:trPr>
        <w:tc>
          <w:tcPr>
            <w:tcW w:w="534" w:type="dxa"/>
            <w:shd w:val="clear" w:color="auto" w:fill="auto"/>
          </w:tcPr>
          <w:p w14:paraId="2ADB6588" w14:textId="77777777" w:rsidR="0084475B" w:rsidRPr="00CB335A" w:rsidRDefault="0084475B" w:rsidP="00B761F3">
            <w:pPr>
              <w:pStyle w:val="a5"/>
              <w:numPr>
                <w:ilvl w:val="0"/>
                <w:numId w:val="1"/>
              </w:numPr>
              <w:spacing w:before="100" w:after="100" w:line="264" w:lineRule="auto"/>
              <w:ind w:left="0" w:firstLine="0"/>
            </w:pPr>
          </w:p>
        </w:tc>
        <w:tc>
          <w:tcPr>
            <w:tcW w:w="3118" w:type="dxa"/>
            <w:shd w:val="clear" w:color="auto" w:fill="auto"/>
          </w:tcPr>
          <w:p w14:paraId="3DD2E534" w14:textId="7ACFAA69" w:rsidR="0084475B" w:rsidRPr="00CB335A" w:rsidRDefault="0084475B" w:rsidP="00E140DC">
            <w:pPr>
              <w:pStyle w:val="1"/>
              <w:spacing w:before="100" w:after="100" w:line="264" w:lineRule="auto"/>
              <w:rPr>
                <w:b w:val="0"/>
                <w:szCs w:val="24"/>
              </w:rPr>
            </w:pPr>
            <w:r w:rsidRPr="00CB335A">
              <w:rPr>
                <w:b w:val="0"/>
                <w:szCs w:val="24"/>
              </w:rPr>
              <w:t>Генеральный Заказчик</w:t>
            </w:r>
          </w:p>
        </w:tc>
        <w:tc>
          <w:tcPr>
            <w:tcW w:w="6662" w:type="dxa"/>
            <w:shd w:val="clear" w:color="auto" w:fill="auto"/>
            <w:vAlign w:val="center"/>
          </w:tcPr>
          <w:p w14:paraId="5EAFCAB7" w14:textId="0A3C6A04" w:rsidR="0084475B" w:rsidRPr="00CB335A" w:rsidRDefault="0084475B" w:rsidP="00E140DC">
            <w:pPr>
              <w:pStyle w:val="a5"/>
              <w:spacing w:before="100" w:after="100" w:line="264" w:lineRule="auto"/>
              <w:ind w:left="34" w:right="57"/>
              <w:jc w:val="both"/>
              <w:rPr>
                <w:bCs/>
                <w:color w:val="000000"/>
              </w:rPr>
            </w:pPr>
            <w:r w:rsidRPr="00CB335A">
              <w:rPr>
                <w:bCs/>
                <w:color w:val="000000"/>
              </w:rPr>
              <w:t>АО «ОЭК»</w:t>
            </w:r>
          </w:p>
        </w:tc>
      </w:tr>
      <w:tr w:rsidR="0084475B" w:rsidRPr="00CB2031" w14:paraId="54DE4D3D" w14:textId="77777777" w:rsidTr="00975B76">
        <w:trPr>
          <w:trHeight w:val="558"/>
        </w:trPr>
        <w:tc>
          <w:tcPr>
            <w:tcW w:w="534" w:type="dxa"/>
            <w:shd w:val="clear" w:color="auto" w:fill="auto"/>
          </w:tcPr>
          <w:p w14:paraId="0D254504" w14:textId="77777777" w:rsidR="0084475B" w:rsidRPr="00CB335A" w:rsidRDefault="0084475B" w:rsidP="00B761F3">
            <w:pPr>
              <w:pStyle w:val="a5"/>
              <w:numPr>
                <w:ilvl w:val="0"/>
                <w:numId w:val="1"/>
              </w:numPr>
              <w:spacing w:before="100" w:after="100" w:line="264" w:lineRule="auto"/>
              <w:ind w:left="0" w:firstLine="0"/>
            </w:pPr>
          </w:p>
        </w:tc>
        <w:tc>
          <w:tcPr>
            <w:tcW w:w="3118" w:type="dxa"/>
            <w:shd w:val="clear" w:color="auto" w:fill="auto"/>
          </w:tcPr>
          <w:p w14:paraId="69D556BC" w14:textId="4ABBC1BE" w:rsidR="0084475B" w:rsidRPr="00CB335A" w:rsidRDefault="0084475B" w:rsidP="00E140DC">
            <w:pPr>
              <w:pStyle w:val="1"/>
              <w:spacing w:before="100" w:after="100" w:line="264" w:lineRule="auto"/>
              <w:rPr>
                <w:b w:val="0"/>
                <w:szCs w:val="24"/>
              </w:rPr>
            </w:pPr>
            <w:r w:rsidRPr="00CB335A">
              <w:rPr>
                <w:b w:val="0"/>
                <w:szCs w:val="24"/>
              </w:rPr>
              <w:t>Генеральная проектная организация (далее – Заказчик)</w:t>
            </w:r>
          </w:p>
        </w:tc>
        <w:tc>
          <w:tcPr>
            <w:tcW w:w="6662" w:type="dxa"/>
            <w:shd w:val="clear" w:color="auto" w:fill="auto"/>
            <w:vAlign w:val="center"/>
          </w:tcPr>
          <w:p w14:paraId="6438EEFB" w14:textId="7CDCC32D" w:rsidR="0084475B" w:rsidRPr="00CB335A" w:rsidRDefault="0084475B" w:rsidP="00E140DC">
            <w:pPr>
              <w:pStyle w:val="a5"/>
              <w:spacing w:before="100" w:after="100" w:line="264" w:lineRule="auto"/>
              <w:ind w:left="34" w:right="57"/>
              <w:jc w:val="both"/>
              <w:rPr>
                <w:color w:val="000000"/>
              </w:rPr>
            </w:pPr>
            <w:r w:rsidRPr="00CB335A">
              <w:rPr>
                <w:snapToGrid w:val="0"/>
              </w:rPr>
              <w:t>АО «</w:t>
            </w:r>
            <w:r w:rsidRPr="00CB335A">
              <w:rPr>
                <w:bCs/>
                <w:color w:val="000000"/>
              </w:rPr>
              <w:t>ЛЕНМОРНИИПРОЕКТ»</w:t>
            </w:r>
            <w:r w:rsidRPr="00CB335A">
              <w:rPr>
                <w:i/>
                <w:iCs/>
                <w:snapToGrid w:val="0"/>
              </w:rPr>
              <w:t xml:space="preserve">, </w:t>
            </w:r>
            <w:r w:rsidRPr="00CB335A">
              <w:rPr>
                <w:color w:val="000000"/>
              </w:rPr>
              <w:t>198035, Санкт-Петербург, Межевой канал, д. 3, корпус 2</w:t>
            </w:r>
          </w:p>
          <w:p w14:paraId="386D518D" w14:textId="0FCB864D" w:rsidR="0084475B" w:rsidRPr="00CB335A" w:rsidRDefault="0084475B" w:rsidP="00E140DC">
            <w:pPr>
              <w:pStyle w:val="a5"/>
              <w:spacing w:before="100" w:after="100" w:line="264" w:lineRule="auto"/>
              <w:ind w:left="34" w:right="57"/>
              <w:jc w:val="both"/>
              <w:rPr>
                <w:bCs/>
                <w:color w:val="000000"/>
                <w:lang w:val="en-US"/>
              </w:rPr>
            </w:pPr>
            <w:r w:rsidRPr="00CB335A">
              <w:rPr>
                <w:lang w:val="en-US"/>
              </w:rPr>
              <w:t>e-mail: lenmor@</w:t>
            </w:r>
            <w:r w:rsidRPr="00CB335A">
              <w:rPr>
                <w:color w:val="000000"/>
                <w:lang w:val="en-US"/>
              </w:rPr>
              <w:t>lenmor</w:t>
            </w:r>
            <w:r w:rsidRPr="00CB335A">
              <w:rPr>
                <w:lang w:val="en-US"/>
              </w:rPr>
              <w:t>.ru</w:t>
            </w:r>
          </w:p>
        </w:tc>
      </w:tr>
      <w:tr w:rsidR="0084475B" w:rsidRPr="00CB335A" w14:paraId="5A9611A4" w14:textId="77777777" w:rsidTr="00975B76">
        <w:trPr>
          <w:trHeight w:val="558"/>
        </w:trPr>
        <w:tc>
          <w:tcPr>
            <w:tcW w:w="534" w:type="dxa"/>
            <w:shd w:val="clear" w:color="auto" w:fill="auto"/>
          </w:tcPr>
          <w:p w14:paraId="044024D3" w14:textId="77777777" w:rsidR="0084475B" w:rsidRPr="00CB335A" w:rsidRDefault="0084475B" w:rsidP="00B761F3">
            <w:pPr>
              <w:pStyle w:val="a5"/>
              <w:numPr>
                <w:ilvl w:val="0"/>
                <w:numId w:val="1"/>
              </w:numPr>
              <w:spacing w:before="100" w:after="100" w:line="264" w:lineRule="auto"/>
              <w:ind w:left="0" w:firstLine="0"/>
              <w:rPr>
                <w:lang w:val="en-US"/>
              </w:rPr>
            </w:pPr>
          </w:p>
        </w:tc>
        <w:tc>
          <w:tcPr>
            <w:tcW w:w="3118" w:type="dxa"/>
            <w:shd w:val="clear" w:color="auto" w:fill="auto"/>
          </w:tcPr>
          <w:p w14:paraId="2BD164DB" w14:textId="4A2FAECC" w:rsidR="0084475B" w:rsidRPr="00CB335A" w:rsidRDefault="0084475B" w:rsidP="00E140DC">
            <w:pPr>
              <w:pStyle w:val="1"/>
              <w:spacing w:before="100" w:after="100" w:line="264" w:lineRule="auto"/>
              <w:rPr>
                <w:b w:val="0"/>
                <w:szCs w:val="24"/>
              </w:rPr>
            </w:pPr>
            <w:r w:rsidRPr="00CB335A">
              <w:rPr>
                <w:b w:val="0"/>
                <w:szCs w:val="24"/>
              </w:rPr>
              <w:t>Вид строительства</w:t>
            </w:r>
          </w:p>
        </w:tc>
        <w:tc>
          <w:tcPr>
            <w:tcW w:w="6662" w:type="dxa"/>
            <w:shd w:val="clear" w:color="auto" w:fill="auto"/>
            <w:vAlign w:val="center"/>
          </w:tcPr>
          <w:p w14:paraId="1B16F3DC" w14:textId="2251A95E" w:rsidR="0084475B" w:rsidRPr="00CB335A" w:rsidRDefault="0084475B" w:rsidP="00E140DC">
            <w:pPr>
              <w:pStyle w:val="a5"/>
              <w:spacing w:before="100" w:after="100" w:line="264" w:lineRule="auto"/>
              <w:ind w:left="34" w:right="57"/>
              <w:jc w:val="both"/>
              <w:rPr>
                <w:bCs/>
                <w:color w:val="000000"/>
              </w:rPr>
            </w:pPr>
            <w:r w:rsidRPr="00CB335A">
              <w:rPr>
                <w:bCs/>
                <w:color w:val="000000"/>
              </w:rPr>
              <w:t xml:space="preserve">Новое </w:t>
            </w:r>
            <w:r w:rsidRPr="00CB335A">
              <w:rPr>
                <w:color w:val="000000"/>
              </w:rPr>
              <w:t>строительство</w:t>
            </w:r>
          </w:p>
        </w:tc>
      </w:tr>
      <w:tr w:rsidR="0084475B" w:rsidRPr="00CB335A" w14:paraId="46306EAF" w14:textId="77777777" w:rsidTr="00975B76">
        <w:tc>
          <w:tcPr>
            <w:tcW w:w="534" w:type="dxa"/>
            <w:shd w:val="clear" w:color="auto" w:fill="auto"/>
          </w:tcPr>
          <w:p w14:paraId="16640846" w14:textId="77777777" w:rsidR="0084475B" w:rsidRPr="00CB335A" w:rsidRDefault="0084475B" w:rsidP="00B761F3">
            <w:pPr>
              <w:pStyle w:val="a5"/>
              <w:numPr>
                <w:ilvl w:val="0"/>
                <w:numId w:val="1"/>
              </w:numPr>
              <w:spacing w:before="100" w:after="100" w:line="264" w:lineRule="auto"/>
              <w:ind w:left="0" w:firstLine="0"/>
              <w:rPr>
                <w:lang w:val="en-US"/>
              </w:rPr>
            </w:pPr>
          </w:p>
        </w:tc>
        <w:tc>
          <w:tcPr>
            <w:tcW w:w="3118" w:type="dxa"/>
            <w:shd w:val="clear" w:color="auto" w:fill="auto"/>
          </w:tcPr>
          <w:p w14:paraId="169E13AA" w14:textId="6A4C2961" w:rsidR="0084475B" w:rsidRPr="00CB335A" w:rsidRDefault="007D4F3A" w:rsidP="00E140DC">
            <w:pPr>
              <w:spacing w:before="100" w:after="100" w:line="264" w:lineRule="auto"/>
              <w:jc w:val="center"/>
            </w:pPr>
            <w:r w:rsidRPr="00CB335A">
              <w:t>Подрядчик</w:t>
            </w:r>
          </w:p>
        </w:tc>
        <w:tc>
          <w:tcPr>
            <w:tcW w:w="6662" w:type="dxa"/>
            <w:shd w:val="clear" w:color="auto" w:fill="auto"/>
            <w:vAlign w:val="center"/>
          </w:tcPr>
          <w:p w14:paraId="49651701" w14:textId="32733309" w:rsidR="0084475B" w:rsidRPr="00CB335A" w:rsidRDefault="0063647A" w:rsidP="00E140DC">
            <w:pPr>
              <w:pStyle w:val="a5"/>
              <w:spacing w:before="100" w:after="100" w:line="264" w:lineRule="auto"/>
              <w:ind w:left="34" w:right="57"/>
              <w:jc w:val="both"/>
              <w:rPr>
                <w:bCs/>
                <w:iCs/>
                <w:color w:val="000000"/>
              </w:rPr>
            </w:pPr>
            <w:r w:rsidRPr="00CB335A">
              <w:rPr>
                <w:i/>
                <w:color w:val="FF0000"/>
              </w:rPr>
              <w:t>Определяется</w:t>
            </w:r>
            <w:r w:rsidRPr="00CB335A">
              <w:rPr>
                <w:bCs/>
                <w:i/>
                <w:iCs/>
                <w:color w:val="FF0000"/>
              </w:rPr>
              <w:t xml:space="preserve"> по результатам проведения закупки</w:t>
            </w:r>
          </w:p>
        </w:tc>
      </w:tr>
      <w:tr w:rsidR="0084475B" w:rsidRPr="00CB335A" w14:paraId="7E5B6C16" w14:textId="77777777" w:rsidTr="00975B76">
        <w:tc>
          <w:tcPr>
            <w:tcW w:w="534" w:type="dxa"/>
            <w:shd w:val="clear" w:color="auto" w:fill="auto"/>
          </w:tcPr>
          <w:p w14:paraId="4B1309F0" w14:textId="77777777" w:rsidR="0084475B" w:rsidRPr="00CB335A" w:rsidRDefault="0084475B" w:rsidP="00B761F3">
            <w:pPr>
              <w:pStyle w:val="a5"/>
              <w:numPr>
                <w:ilvl w:val="0"/>
                <w:numId w:val="1"/>
              </w:numPr>
              <w:spacing w:before="100" w:after="100" w:line="264" w:lineRule="auto"/>
              <w:ind w:left="0" w:firstLine="0"/>
            </w:pPr>
          </w:p>
        </w:tc>
        <w:tc>
          <w:tcPr>
            <w:tcW w:w="3118" w:type="dxa"/>
            <w:shd w:val="clear" w:color="auto" w:fill="auto"/>
          </w:tcPr>
          <w:p w14:paraId="34711847" w14:textId="77777777" w:rsidR="0084475B" w:rsidRPr="00CB335A" w:rsidRDefault="0084475B" w:rsidP="00E140DC">
            <w:pPr>
              <w:spacing w:before="100" w:after="100" w:line="264" w:lineRule="auto"/>
              <w:jc w:val="center"/>
            </w:pPr>
            <w:r w:rsidRPr="00CB335A">
              <w:t>Стадия проектирования</w:t>
            </w:r>
          </w:p>
        </w:tc>
        <w:tc>
          <w:tcPr>
            <w:tcW w:w="6662" w:type="dxa"/>
            <w:shd w:val="clear" w:color="auto" w:fill="auto"/>
            <w:vAlign w:val="center"/>
          </w:tcPr>
          <w:p w14:paraId="71BD1855" w14:textId="2ABF8C41" w:rsidR="001B29D0" w:rsidRPr="00CB335A" w:rsidRDefault="0084475B" w:rsidP="00E140DC">
            <w:pPr>
              <w:pStyle w:val="a5"/>
              <w:spacing w:before="100" w:after="100" w:line="264" w:lineRule="auto"/>
              <w:ind w:left="34" w:right="57"/>
              <w:jc w:val="both"/>
              <w:rPr>
                <w:color w:val="000000"/>
              </w:rPr>
            </w:pPr>
            <w:r w:rsidRPr="00CB335A">
              <w:rPr>
                <w:color w:val="000000"/>
              </w:rPr>
              <w:t>Рабочая документация (далее – РД)</w:t>
            </w:r>
          </w:p>
        </w:tc>
      </w:tr>
      <w:tr w:rsidR="00E77793" w:rsidRPr="00CB335A" w14:paraId="01FC6100" w14:textId="77777777" w:rsidTr="00975B76">
        <w:tc>
          <w:tcPr>
            <w:tcW w:w="534" w:type="dxa"/>
            <w:shd w:val="clear" w:color="auto" w:fill="auto"/>
          </w:tcPr>
          <w:p w14:paraId="6F8BC03F" w14:textId="77777777" w:rsidR="00E77793" w:rsidRPr="00CB335A" w:rsidRDefault="00E77793" w:rsidP="00B761F3">
            <w:pPr>
              <w:pStyle w:val="a5"/>
              <w:numPr>
                <w:ilvl w:val="0"/>
                <w:numId w:val="1"/>
              </w:numPr>
              <w:spacing w:before="100" w:after="100" w:line="264" w:lineRule="auto"/>
              <w:ind w:left="0" w:firstLine="0"/>
            </w:pPr>
          </w:p>
        </w:tc>
        <w:tc>
          <w:tcPr>
            <w:tcW w:w="3118" w:type="dxa"/>
            <w:shd w:val="clear" w:color="auto" w:fill="auto"/>
          </w:tcPr>
          <w:p w14:paraId="5F5B12E4" w14:textId="77777777" w:rsidR="00E77793" w:rsidRPr="00CB335A" w:rsidRDefault="00E77793" w:rsidP="00E140DC">
            <w:pPr>
              <w:spacing w:before="100" w:after="100" w:line="264" w:lineRule="auto"/>
              <w:jc w:val="center"/>
            </w:pPr>
            <w:r w:rsidRPr="00CB335A">
              <w:t>Местоположение объекта</w:t>
            </w:r>
          </w:p>
        </w:tc>
        <w:tc>
          <w:tcPr>
            <w:tcW w:w="6662" w:type="dxa"/>
            <w:shd w:val="clear" w:color="auto" w:fill="auto"/>
            <w:vAlign w:val="center"/>
          </w:tcPr>
          <w:p w14:paraId="43F0A525" w14:textId="77777777" w:rsidR="00E77793" w:rsidRPr="00CB335A" w:rsidRDefault="00E77793" w:rsidP="00E140DC">
            <w:pPr>
              <w:pStyle w:val="a5"/>
              <w:spacing w:before="100" w:after="100" w:line="264" w:lineRule="auto"/>
              <w:ind w:left="34" w:right="57"/>
              <w:jc w:val="both"/>
              <w:rPr>
                <w:color w:val="000000"/>
              </w:rPr>
            </w:pPr>
            <w:r w:rsidRPr="00CB335A">
              <w:rPr>
                <w:color w:val="000000"/>
              </w:rPr>
              <w:t>Российская Федерация, Красноярский край, Таймырский Долгано-Ненецкий муниципальный район, бухта Север</w:t>
            </w:r>
          </w:p>
        </w:tc>
      </w:tr>
      <w:tr w:rsidR="00E77793" w:rsidRPr="00CB335A" w14:paraId="4C9F1DBA" w14:textId="77777777" w:rsidTr="00975B76">
        <w:tc>
          <w:tcPr>
            <w:tcW w:w="534" w:type="dxa"/>
            <w:shd w:val="clear" w:color="auto" w:fill="auto"/>
          </w:tcPr>
          <w:p w14:paraId="732E2F03" w14:textId="052C28D1" w:rsidR="00E77793" w:rsidRPr="00CB335A" w:rsidRDefault="00E77793" w:rsidP="00B761F3">
            <w:pPr>
              <w:pStyle w:val="a5"/>
              <w:numPr>
                <w:ilvl w:val="0"/>
                <w:numId w:val="1"/>
              </w:numPr>
              <w:spacing w:before="100" w:after="100" w:line="264" w:lineRule="auto"/>
              <w:ind w:left="0" w:firstLine="0"/>
            </w:pPr>
          </w:p>
        </w:tc>
        <w:tc>
          <w:tcPr>
            <w:tcW w:w="3118" w:type="dxa"/>
            <w:shd w:val="clear" w:color="auto" w:fill="auto"/>
          </w:tcPr>
          <w:p w14:paraId="4DCE73A2" w14:textId="4F46FD82" w:rsidR="00E77793" w:rsidRPr="00CB335A" w:rsidRDefault="00E77793" w:rsidP="00E140DC">
            <w:pPr>
              <w:spacing w:before="100" w:after="100" w:line="264" w:lineRule="auto"/>
              <w:jc w:val="center"/>
            </w:pPr>
            <w:r w:rsidRPr="00CB335A">
              <w:t>Срок выполнения работ</w:t>
            </w:r>
          </w:p>
        </w:tc>
        <w:tc>
          <w:tcPr>
            <w:tcW w:w="6662" w:type="dxa"/>
            <w:shd w:val="clear" w:color="auto" w:fill="auto"/>
            <w:vAlign w:val="center"/>
          </w:tcPr>
          <w:p w14:paraId="0436FD46" w14:textId="6FB88918" w:rsidR="00E77793" w:rsidRPr="00CB335A" w:rsidRDefault="00E77793" w:rsidP="007D4F3A">
            <w:pPr>
              <w:pStyle w:val="a5"/>
              <w:spacing w:before="100" w:after="100" w:line="264" w:lineRule="auto"/>
              <w:ind w:left="34" w:right="57"/>
              <w:jc w:val="both"/>
              <w:rPr>
                <w:color w:val="000000"/>
              </w:rPr>
            </w:pPr>
            <w:r w:rsidRPr="00CB335A">
              <w:rPr>
                <w:color w:val="000000"/>
              </w:rPr>
              <w:t xml:space="preserve">В соответствии с </w:t>
            </w:r>
            <w:r w:rsidR="007D4F3A" w:rsidRPr="00CB335A">
              <w:rPr>
                <w:color w:val="000000"/>
              </w:rPr>
              <w:t xml:space="preserve">Календарным планом (Приложение № 2 к </w:t>
            </w:r>
            <w:r w:rsidRPr="00CB335A">
              <w:rPr>
                <w:color w:val="000000"/>
              </w:rPr>
              <w:t>Договор</w:t>
            </w:r>
            <w:r w:rsidR="007D4F3A" w:rsidRPr="00CB335A">
              <w:rPr>
                <w:color w:val="000000"/>
              </w:rPr>
              <w:t xml:space="preserve">у). </w:t>
            </w:r>
          </w:p>
        </w:tc>
      </w:tr>
      <w:tr w:rsidR="00386A49" w:rsidRPr="00CB335A" w14:paraId="06DC3203" w14:textId="77777777" w:rsidTr="00975B76">
        <w:tc>
          <w:tcPr>
            <w:tcW w:w="534" w:type="dxa"/>
            <w:shd w:val="clear" w:color="auto" w:fill="auto"/>
          </w:tcPr>
          <w:p w14:paraId="0420612F" w14:textId="77777777" w:rsidR="00386A49" w:rsidRPr="00CB335A" w:rsidRDefault="00386A49" w:rsidP="00B761F3">
            <w:pPr>
              <w:pStyle w:val="a5"/>
              <w:numPr>
                <w:ilvl w:val="0"/>
                <w:numId w:val="1"/>
              </w:numPr>
              <w:spacing w:before="100" w:after="100" w:line="264" w:lineRule="auto"/>
              <w:ind w:left="0" w:firstLine="0"/>
            </w:pPr>
          </w:p>
        </w:tc>
        <w:tc>
          <w:tcPr>
            <w:tcW w:w="3118" w:type="dxa"/>
            <w:shd w:val="clear" w:color="auto" w:fill="auto"/>
          </w:tcPr>
          <w:p w14:paraId="693D08F6" w14:textId="487761A6" w:rsidR="00386A49" w:rsidRPr="00CB335A" w:rsidRDefault="00386A49" w:rsidP="00E140DC">
            <w:pPr>
              <w:spacing w:before="100" w:after="100" w:line="264" w:lineRule="auto"/>
              <w:jc w:val="center"/>
            </w:pPr>
            <w:r w:rsidRPr="00CB335A">
              <w:t>Состав сооружений</w:t>
            </w:r>
          </w:p>
        </w:tc>
        <w:tc>
          <w:tcPr>
            <w:tcW w:w="6662" w:type="dxa"/>
            <w:shd w:val="clear" w:color="auto" w:fill="auto"/>
            <w:vAlign w:val="center"/>
          </w:tcPr>
          <w:p w14:paraId="6EB8A8E0" w14:textId="0E988CC9" w:rsidR="00386A49" w:rsidRPr="00CB335A" w:rsidRDefault="00DB1EE1" w:rsidP="00E140DC">
            <w:pPr>
              <w:spacing w:before="100" w:after="100" w:line="264" w:lineRule="auto"/>
              <w:ind w:left="34" w:right="57"/>
              <w:jc w:val="both"/>
            </w:pPr>
            <w:r w:rsidRPr="00CB335A">
              <w:t>С</w:t>
            </w:r>
            <w:r w:rsidR="00386A49" w:rsidRPr="00CB335A">
              <w:t>остав объектов:</w:t>
            </w:r>
          </w:p>
          <w:p w14:paraId="658DAABE" w14:textId="45ED4801" w:rsidR="00386A49" w:rsidRPr="00CB335A" w:rsidRDefault="00DB1EE1" w:rsidP="00E140DC">
            <w:pPr>
              <w:spacing w:before="100" w:after="100" w:line="264" w:lineRule="auto"/>
              <w:ind w:left="34" w:right="57"/>
              <w:jc w:val="both"/>
            </w:pPr>
            <w:r w:rsidRPr="00CB335A">
              <w:t xml:space="preserve">- </w:t>
            </w:r>
            <w:r w:rsidR="00386A49" w:rsidRPr="00CB335A">
              <w:t>Блок системы измерений кол</w:t>
            </w:r>
            <w:r w:rsidR="002D7674" w:rsidRPr="00CB335A">
              <w:t>ичества и качества нефти (СИКН).</w:t>
            </w:r>
          </w:p>
        </w:tc>
      </w:tr>
      <w:tr w:rsidR="00386A49" w:rsidRPr="00CB335A" w14:paraId="3D8D9BD8" w14:textId="77777777" w:rsidTr="00975B76">
        <w:tc>
          <w:tcPr>
            <w:tcW w:w="534" w:type="dxa"/>
            <w:shd w:val="clear" w:color="auto" w:fill="auto"/>
          </w:tcPr>
          <w:p w14:paraId="64D6E751" w14:textId="77777777" w:rsidR="00386A49" w:rsidRPr="00CB335A" w:rsidRDefault="00386A49" w:rsidP="00B761F3">
            <w:pPr>
              <w:pStyle w:val="a5"/>
              <w:numPr>
                <w:ilvl w:val="0"/>
                <w:numId w:val="1"/>
              </w:numPr>
              <w:spacing w:before="100" w:after="100" w:line="264" w:lineRule="auto"/>
              <w:ind w:left="0" w:firstLine="0"/>
            </w:pPr>
          </w:p>
        </w:tc>
        <w:tc>
          <w:tcPr>
            <w:tcW w:w="3118" w:type="dxa"/>
            <w:shd w:val="clear" w:color="auto" w:fill="auto"/>
          </w:tcPr>
          <w:p w14:paraId="23750557" w14:textId="78FF6DFF" w:rsidR="00386A49" w:rsidRPr="00CB335A" w:rsidRDefault="00386A49" w:rsidP="00E140DC">
            <w:pPr>
              <w:spacing w:before="100" w:after="100" w:line="264" w:lineRule="auto"/>
              <w:jc w:val="center"/>
            </w:pPr>
            <w:r w:rsidRPr="00CB335A">
              <w:t>Состав и объем работ</w:t>
            </w:r>
          </w:p>
        </w:tc>
        <w:tc>
          <w:tcPr>
            <w:tcW w:w="6662" w:type="dxa"/>
            <w:shd w:val="clear" w:color="auto" w:fill="auto"/>
            <w:vAlign w:val="center"/>
          </w:tcPr>
          <w:p w14:paraId="061811F0" w14:textId="0C3208E0" w:rsidR="00386A49" w:rsidRPr="00CB335A" w:rsidRDefault="00386A49" w:rsidP="00E140DC">
            <w:pPr>
              <w:spacing w:before="100" w:after="100" w:line="264" w:lineRule="auto"/>
              <w:ind w:left="34" w:right="57"/>
              <w:jc w:val="both"/>
            </w:pPr>
            <w:r w:rsidRPr="00CB335A">
              <w:t xml:space="preserve">Разработка рабочей документации </w:t>
            </w:r>
            <w:r w:rsidR="002D7674" w:rsidRPr="00CB335A">
              <w:t>«Блок системы измерений количества и качества нефти (СИКН). Автоматические установки пожаротушения»</w:t>
            </w:r>
            <w:r w:rsidRPr="00CB335A">
              <w:t>:</w:t>
            </w:r>
          </w:p>
          <w:p w14:paraId="39D49200" w14:textId="2299AC0E" w:rsidR="002D7674" w:rsidRPr="00CB335A" w:rsidRDefault="002D7674" w:rsidP="00E140DC">
            <w:pPr>
              <w:pStyle w:val="a5"/>
              <w:keepLines/>
              <w:numPr>
                <w:ilvl w:val="1"/>
                <w:numId w:val="19"/>
              </w:numPr>
              <w:spacing w:before="100" w:after="100" w:line="264" w:lineRule="auto"/>
              <w:jc w:val="both"/>
            </w:pPr>
            <w:r w:rsidRPr="00CB335A">
              <w:t xml:space="preserve">Разработать </w:t>
            </w:r>
            <w:r w:rsidR="00FB164F" w:rsidRPr="00CB335A">
              <w:t>Р</w:t>
            </w:r>
            <w:r w:rsidRPr="00CB335A">
              <w:t>Д на систему автоматической установки пожаротушения (АУПТ) для блока системы измерений количества и качества нефти (СИКН).</w:t>
            </w:r>
          </w:p>
          <w:p w14:paraId="2AF1DFCB" w14:textId="36C1360D" w:rsidR="002D7674" w:rsidRPr="00CB335A" w:rsidRDefault="002D7674" w:rsidP="00E140DC">
            <w:pPr>
              <w:pStyle w:val="a5"/>
              <w:keepLines/>
              <w:numPr>
                <w:ilvl w:val="1"/>
                <w:numId w:val="19"/>
              </w:numPr>
              <w:spacing w:before="100" w:after="100" w:line="264" w:lineRule="auto"/>
              <w:jc w:val="both"/>
            </w:pPr>
            <w:r w:rsidRPr="00CB335A">
              <w:t xml:space="preserve">Перечень помещений, подлежащих оборудованию </w:t>
            </w:r>
            <w:r w:rsidRPr="00CB335A">
              <w:lastRenderedPageBreak/>
              <w:t xml:space="preserve">системой АУПТ определить в соответствии </w:t>
            </w:r>
            <w:r w:rsidR="002B491B" w:rsidRPr="00CB335A">
              <w:t xml:space="preserve">с СП 486.1311500.2020. </w:t>
            </w:r>
          </w:p>
          <w:p w14:paraId="1C2347C3" w14:textId="406CFE49" w:rsidR="002D7674" w:rsidRPr="00CB335A" w:rsidRDefault="002D7674" w:rsidP="00E140DC">
            <w:pPr>
              <w:pStyle w:val="a5"/>
              <w:keepLines/>
              <w:numPr>
                <w:ilvl w:val="1"/>
                <w:numId w:val="19"/>
              </w:numPr>
              <w:spacing w:before="100" w:after="100" w:line="264" w:lineRule="auto"/>
              <w:jc w:val="both"/>
            </w:pPr>
            <w:r w:rsidRPr="00CB335A">
              <w:t xml:space="preserve">Тип   (АУПТ), способ тушения, вид оборудования установок пожарной автоматики </w:t>
            </w:r>
            <w:r w:rsidR="002B491B" w:rsidRPr="00CB335A">
              <w:t xml:space="preserve">принять в </w:t>
            </w:r>
            <w:r w:rsidR="007C5497" w:rsidRPr="00CB335A">
              <w:t>соответствии с проектной документацией</w:t>
            </w:r>
            <w:r w:rsidR="002B491B" w:rsidRPr="00CB335A">
              <w:t>, получившей положительное заключение ФАУ «</w:t>
            </w:r>
            <w:proofErr w:type="spellStart"/>
            <w:r w:rsidR="002B491B" w:rsidRPr="00CB335A">
              <w:t>Главгосэкспертиза</w:t>
            </w:r>
            <w:proofErr w:type="spellEnd"/>
            <w:r w:rsidR="00805A94" w:rsidRPr="00CB335A">
              <w:t xml:space="preserve"> России</w:t>
            </w:r>
            <w:r w:rsidR="002B491B" w:rsidRPr="00CB335A">
              <w:t>».</w:t>
            </w:r>
          </w:p>
          <w:p w14:paraId="1084D597" w14:textId="6176DF60" w:rsidR="002D7674" w:rsidRPr="00CB335A" w:rsidRDefault="002D7674" w:rsidP="00E140DC">
            <w:pPr>
              <w:pStyle w:val="a5"/>
              <w:keepLines/>
              <w:numPr>
                <w:ilvl w:val="1"/>
                <w:numId w:val="19"/>
              </w:numPr>
              <w:spacing w:before="100" w:after="100" w:line="264" w:lineRule="auto"/>
              <w:jc w:val="both"/>
            </w:pPr>
            <w:r w:rsidRPr="00CB335A">
              <w:t xml:space="preserve">В составе </w:t>
            </w:r>
            <w:r w:rsidR="002176F0" w:rsidRPr="00CB335A">
              <w:t>Р</w:t>
            </w:r>
            <w:r w:rsidRPr="00CB335A">
              <w:t>Д разработать:</w:t>
            </w:r>
          </w:p>
          <w:p w14:paraId="5302BBD9" w14:textId="352B5B46" w:rsidR="002D7674" w:rsidRPr="00CB335A" w:rsidRDefault="002176F0" w:rsidP="00E140DC">
            <w:pPr>
              <w:pStyle w:val="a5"/>
              <w:keepLines/>
              <w:numPr>
                <w:ilvl w:val="2"/>
                <w:numId w:val="23"/>
              </w:numPr>
              <w:spacing w:before="100" w:after="100" w:line="264" w:lineRule="auto"/>
              <w:ind w:left="743"/>
              <w:jc w:val="both"/>
            </w:pPr>
            <w:r w:rsidRPr="00CB335A">
              <w:t xml:space="preserve">Рабочие чертежи, в </w:t>
            </w:r>
            <w:proofErr w:type="spellStart"/>
            <w:r w:rsidRPr="00CB335A">
              <w:t>т.ч</w:t>
            </w:r>
            <w:proofErr w:type="spellEnd"/>
            <w:r w:rsidRPr="00CB335A">
              <w:t>.:</w:t>
            </w:r>
          </w:p>
          <w:p w14:paraId="5EDFB1E2" w14:textId="034573F3" w:rsidR="000B754B" w:rsidRPr="00CB335A" w:rsidRDefault="000B754B" w:rsidP="00E140DC">
            <w:pPr>
              <w:pStyle w:val="a5"/>
              <w:keepLines/>
              <w:spacing w:before="100" w:after="100" w:line="264" w:lineRule="auto"/>
              <w:jc w:val="both"/>
            </w:pPr>
            <w:r w:rsidRPr="00CB335A">
              <w:t>- Технологическая (структурная) схема системы пенного пожаротушения;</w:t>
            </w:r>
          </w:p>
          <w:p w14:paraId="61E8B8C9" w14:textId="1A7DEE46" w:rsidR="000B754B" w:rsidRPr="00CB335A" w:rsidRDefault="000B754B" w:rsidP="00E140DC">
            <w:pPr>
              <w:pStyle w:val="a5"/>
              <w:keepLines/>
              <w:spacing w:before="100" w:after="100" w:line="264" w:lineRule="auto"/>
              <w:jc w:val="both"/>
            </w:pPr>
            <w:r w:rsidRPr="00CB335A">
              <w:t>- Структурная схема автоматизации системы пенного пожаротушения;</w:t>
            </w:r>
          </w:p>
          <w:p w14:paraId="7E800EC9" w14:textId="6C2AA15C" w:rsidR="000B754B" w:rsidRPr="00CB335A" w:rsidRDefault="000B754B" w:rsidP="00E140DC">
            <w:pPr>
              <w:pStyle w:val="a5"/>
              <w:keepLines/>
              <w:spacing w:before="100" w:after="100" w:line="264" w:lineRule="auto"/>
              <w:jc w:val="both"/>
            </w:pPr>
            <w:r w:rsidRPr="00CB335A">
              <w:t>- Планы размещения оборудования и прокладки кабельных трасс;</w:t>
            </w:r>
          </w:p>
          <w:p w14:paraId="0ACC8455" w14:textId="3A7D4487" w:rsidR="00A75DAF" w:rsidRPr="00CB335A" w:rsidRDefault="000B754B" w:rsidP="00E140DC">
            <w:pPr>
              <w:pStyle w:val="a5"/>
              <w:keepLines/>
              <w:spacing w:before="100" w:after="100" w:line="264" w:lineRule="auto"/>
              <w:jc w:val="both"/>
            </w:pPr>
            <w:r w:rsidRPr="00CB335A">
              <w:t>- Планы с размещением оборудования пенного пожаротушения в защищаемых помещениях;</w:t>
            </w:r>
          </w:p>
          <w:p w14:paraId="4A3DF03D" w14:textId="72BABD7D" w:rsidR="000B754B" w:rsidRPr="00CB335A" w:rsidRDefault="000B754B" w:rsidP="00E140DC">
            <w:pPr>
              <w:pStyle w:val="a5"/>
              <w:keepLines/>
              <w:spacing w:before="100" w:after="100" w:line="264" w:lineRule="auto"/>
              <w:jc w:val="both"/>
            </w:pPr>
            <w:r w:rsidRPr="00CB335A">
              <w:t>- Чертежи схем трубопроводов (аксонометрии) с оборудованием;</w:t>
            </w:r>
          </w:p>
          <w:p w14:paraId="4A3F0D32" w14:textId="59E957E2" w:rsidR="000B754B" w:rsidRPr="00CB335A" w:rsidRDefault="006727C4" w:rsidP="00E140DC">
            <w:pPr>
              <w:pStyle w:val="a5"/>
              <w:keepLines/>
              <w:spacing w:before="100" w:after="100" w:line="264" w:lineRule="auto"/>
              <w:jc w:val="both"/>
            </w:pPr>
            <w:r w:rsidRPr="00CB335A">
              <w:t xml:space="preserve">- </w:t>
            </w:r>
            <w:r w:rsidR="000B754B" w:rsidRPr="00CB335A">
              <w:t xml:space="preserve">Схемы электрические соединений;  </w:t>
            </w:r>
          </w:p>
          <w:p w14:paraId="1C73A36A" w14:textId="19452158" w:rsidR="000B754B" w:rsidRPr="00CB335A" w:rsidRDefault="006727C4" w:rsidP="00E140DC">
            <w:pPr>
              <w:pStyle w:val="a5"/>
              <w:keepLines/>
              <w:spacing w:before="100" w:after="100" w:line="264" w:lineRule="auto"/>
              <w:jc w:val="both"/>
            </w:pPr>
            <w:r w:rsidRPr="00CB335A">
              <w:t xml:space="preserve">- </w:t>
            </w:r>
            <w:r w:rsidR="000B754B" w:rsidRPr="00CB335A">
              <w:t>необходимые расчеты (гидравлический расчёт установки пенного пожаротушения расчет кол</w:t>
            </w:r>
            <w:r w:rsidR="00805A94" w:rsidRPr="00CB335A">
              <w:t>ичест</w:t>
            </w:r>
            <w:r w:rsidR="000B754B" w:rsidRPr="00CB335A">
              <w:t>в</w:t>
            </w:r>
            <w:r w:rsidR="00805A94" w:rsidRPr="00CB335A">
              <w:t>а</w:t>
            </w:r>
            <w:r w:rsidR="000B754B" w:rsidRPr="00CB335A">
              <w:t xml:space="preserve"> пенообразователя, объема бака, расчет звукового давления (при необходимости);</w:t>
            </w:r>
          </w:p>
          <w:p w14:paraId="22E36FE7" w14:textId="0511A938" w:rsidR="002D7674" w:rsidRPr="00CB335A" w:rsidRDefault="002D7674" w:rsidP="00E140DC">
            <w:pPr>
              <w:pStyle w:val="a5"/>
              <w:keepLines/>
              <w:numPr>
                <w:ilvl w:val="2"/>
                <w:numId w:val="23"/>
              </w:numPr>
              <w:spacing w:before="100" w:after="100" w:line="264" w:lineRule="auto"/>
              <w:ind w:left="743"/>
              <w:jc w:val="both"/>
            </w:pPr>
            <w:r w:rsidRPr="00CB335A">
              <w:t>Спецификаци</w:t>
            </w:r>
            <w:r w:rsidR="000B754B" w:rsidRPr="00CB335A">
              <w:t>и</w:t>
            </w:r>
            <w:r w:rsidRPr="00CB335A">
              <w:t xml:space="preserve"> оборудования</w:t>
            </w:r>
            <w:r w:rsidR="000B754B" w:rsidRPr="00CB335A">
              <w:t>, изделий и материалов</w:t>
            </w:r>
            <w:r w:rsidRPr="00CB335A">
              <w:t>;</w:t>
            </w:r>
          </w:p>
          <w:p w14:paraId="0A48BD46" w14:textId="44684C70" w:rsidR="002D7674" w:rsidRPr="00CB335A" w:rsidRDefault="002D7674" w:rsidP="00E140DC">
            <w:pPr>
              <w:pStyle w:val="a5"/>
              <w:keepLines/>
              <w:numPr>
                <w:ilvl w:val="2"/>
                <w:numId w:val="23"/>
              </w:numPr>
              <w:spacing w:before="100" w:after="100" w:line="264" w:lineRule="auto"/>
              <w:ind w:left="743"/>
              <w:jc w:val="both"/>
            </w:pPr>
            <w:r w:rsidRPr="00CB335A">
              <w:t>Сметную документацию на строительство.</w:t>
            </w:r>
          </w:p>
          <w:p w14:paraId="2391DD6E" w14:textId="4B8DAA90" w:rsidR="002D7674" w:rsidRPr="00CB335A" w:rsidRDefault="002D7674" w:rsidP="00E140DC">
            <w:pPr>
              <w:pStyle w:val="a5"/>
              <w:keepLines/>
              <w:numPr>
                <w:ilvl w:val="1"/>
                <w:numId w:val="31"/>
              </w:numPr>
              <w:spacing w:before="100" w:after="100" w:line="264" w:lineRule="auto"/>
              <w:ind w:left="743" w:hanging="709"/>
              <w:jc w:val="both"/>
            </w:pPr>
            <w:r w:rsidRPr="00CB335A">
              <w:t xml:space="preserve">В составе </w:t>
            </w:r>
            <w:r w:rsidR="00501FE0" w:rsidRPr="00CB335A">
              <w:t>Р</w:t>
            </w:r>
            <w:r w:rsidRPr="00CB335A">
              <w:t>Д для АУПТ предусмотреть выдачу следующих технических заданий для смежных отделов:</w:t>
            </w:r>
          </w:p>
          <w:p w14:paraId="2DE884E0" w14:textId="3D1F407A" w:rsidR="002D7674" w:rsidRPr="00CB335A" w:rsidRDefault="002176F0" w:rsidP="00E140DC">
            <w:pPr>
              <w:pStyle w:val="a5"/>
              <w:keepLines/>
              <w:spacing w:before="100" w:after="100" w:line="264" w:lineRule="auto"/>
              <w:ind w:left="743"/>
              <w:jc w:val="both"/>
            </w:pPr>
            <w:r w:rsidRPr="00CB335A">
              <w:t xml:space="preserve">- </w:t>
            </w:r>
            <w:r w:rsidR="002D7674" w:rsidRPr="00CB335A">
              <w:t>Задание архитекторам на размещение насосной станции</w:t>
            </w:r>
            <w:r w:rsidR="000B754B" w:rsidRPr="00CB335A">
              <w:t xml:space="preserve"> или БК-ПТ</w:t>
            </w:r>
            <w:r w:rsidR="002D7674" w:rsidRPr="00CB335A">
              <w:t xml:space="preserve"> (при необходимости) с указанием габаритов, высоты помещения, температурного режима и категории помещения;</w:t>
            </w:r>
          </w:p>
          <w:p w14:paraId="4C3E5CE4" w14:textId="42E28A62" w:rsidR="002D7674" w:rsidRPr="00CB335A" w:rsidRDefault="002176F0" w:rsidP="00E140DC">
            <w:pPr>
              <w:pStyle w:val="a5"/>
              <w:keepLines/>
              <w:spacing w:before="100" w:after="100" w:line="264" w:lineRule="auto"/>
              <w:ind w:left="743"/>
              <w:jc w:val="both"/>
            </w:pPr>
            <w:r w:rsidRPr="00CB335A">
              <w:t xml:space="preserve">- </w:t>
            </w:r>
            <w:r w:rsidR="002D7674" w:rsidRPr="00CB335A">
              <w:t xml:space="preserve">Задание на электроснабжение, </w:t>
            </w:r>
            <w:proofErr w:type="spellStart"/>
            <w:r w:rsidR="002D7674" w:rsidRPr="00CB335A">
              <w:t>электрообогрев</w:t>
            </w:r>
            <w:proofErr w:type="spellEnd"/>
            <w:r w:rsidR="002D7674" w:rsidRPr="00CB335A">
              <w:t xml:space="preserve"> (при необходимости);</w:t>
            </w:r>
          </w:p>
          <w:p w14:paraId="0F7E76AA" w14:textId="07E39DF5" w:rsidR="002D7674" w:rsidRPr="00CB335A" w:rsidRDefault="002176F0" w:rsidP="00E140DC">
            <w:pPr>
              <w:pStyle w:val="a5"/>
              <w:keepLines/>
              <w:spacing w:before="100" w:after="100" w:line="264" w:lineRule="auto"/>
              <w:ind w:left="743"/>
              <w:jc w:val="both"/>
            </w:pPr>
            <w:r w:rsidRPr="00CB335A">
              <w:t xml:space="preserve">- </w:t>
            </w:r>
            <w:r w:rsidR="002D7674" w:rsidRPr="00CB335A">
              <w:t>Задание на водоснабжение (расход, потребный напор) при необходимости;</w:t>
            </w:r>
          </w:p>
          <w:p w14:paraId="019B1773" w14:textId="422F7700" w:rsidR="002D7674" w:rsidRPr="00CB335A" w:rsidRDefault="002176F0" w:rsidP="00E140DC">
            <w:pPr>
              <w:pStyle w:val="a5"/>
              <w:keepLines/>
              <w:spacing w:before="100" w:after="100" w:line="264" w:lineRule="auto"/>
              <w:ind w:left="743"/>
              <w:jc w:val="both"/>
            </w:pPr>
            <w:r w:rsidRPr="00CB335A">
              <w:t xml:space="preserve">- </w:t>
            </w:r>
            <w:r w:rsidR="002D7674" w:rsidRPr="00CB335A">
              <w:t xml:space="preserve">Задание с указанием вида тушащего вещества для разработчиков системы </w:t>
            </w:r>
            <w:proofErr w:type="spellStart"/>
            <w:r w:rsidR="002D7674" w:rsidRPr="00CB335A">
              <w:t>дымоудаления</w:t>
            </w:r>
            <w:proofErr w:type="spellEnd"/>
            <w:r w:rsidR="002D7674" w:rsidRPr="00CB335A">
              <w:t>;</w:t>
            </w:r>
          </w:p>
          <w:p w14:paraId="54751729" w14:textId="430E4AFF" w:rsidR="002D7674" w:rsidRPr="00CB335A" w:rsidRDefault="00F23BDA" w:rsidP="00E140DC">
            <w:pPr>
              <w:pStyle w:val="a5"/>
              <w:keepLines/>
              <w:spacing w:before="100" w:after="100" w:line="264" w:lineRule="auto"/>
              <w:ind w:left="743"/>
              <w:jc w:val="both"/>
            </w:pPr>
            <w:r w:rsidRPr="00CB335A">
              <w:t>- Необходимые задания на сигналы в смежные системы.</w:t>
            </w:r>
          </w:p>
          <w:p w14:paraId="7096F91F" w14:textId="153DF84A" w:rsidR="006B2A61" w:rsidRPr="00CB335A" w:rsidRDefault="003D4CF8" w:rsidP="00E140DC">
            <w:pPr>
              <w:pStyle w:val="a5"/>
              <w:keepLines/>
              <w:spacing w:before="100" w:after="100" w:line="264" w:lineRule="auto"/>
              <w:ind w:left="743"/>
              <w:jc w:val="both"/>
            </w:pPr>
            <w:r w:rsidRPr="00CB335A">
              <w:t xml:space="preserve">- </w:t>
            </w:r>
            <w:r w:rsidR="002D7674" w:rsidRPr="00CB335A">
              <w:t>Автоматическая пожарная сигнализация</w:t>
            </w:r>
            <w:r w:rsidR="006D3191" w:rsidRPr="00CB335A">
              <w:t xml:space="preserve"> и разрабатываемая</w:t>
            </w:r>
            <w:r w:rsidR="002D7674" w:rsidRPr="00CB335A">
              <w:t xml:space="preserve"> система пожаротушения должна иметь возможность интеграции с системой автоматической пожарной сигнализации </w:t>
            </w:r>
            <w:r w:rsidR="00DB1EE1" w:rsidRPr="00CB335A">
              <w:t xml:space="preserve">смежных </w:t>
            </w:r>
            <w:r w:rsidR="002D7674" w:rsidRPr="00CB335A">
              <w:t>объект</w:t>
            </w:r>
            <w:r w:rsidR="00DB1EE1" w:rsidRPr="00CB335A">
              <w:t>ов</w:t>
            </w:r>
            <w:r w:rsidR="006B2A61" w:rsidRPr="00CB335A">
              <w:t>.</w:t>
            </w:r>
          </w:p>
          <w:p w14:paraId="4F3B6F40" w14:textId="0657C7C1" w:rsidR="002D7674" w:rsidRPr="00CB335A" w:rsidRDefault="003D4CF8" w:rsidP="00E140DC">
            <w:pPr>
              <w:pStyle w:val="a5"/>
              <w:keepLines/>
              <w:spacing w:before="100" w:after="100" w:line="264" w:lineRule="auto"/>
              <w:ind w:left="743"/>
              <w:jc w:val="both"/>
            </w:pPr>
            <w:r w:rsidRPr="00CB335A">
              <w:t>Р</w:t>
            </w:r>
            <w:r w:rsidR="002D7674" w:rsidRPr="00CB335A">
              <w:t>Д по АУПТ необходимо разработать на основании нормативных требований:</w:t>
            </w:r>
          </w:p>
          <w:p w14:paraId="3627C2E4" w14:textId="55D66879" w:rsidR="002D7674" w:rsidRPr="00CB335A" w:rsidRDefault="003D4CF8" w:rsidP="00E140DC">
            <w:pPr>
              <w:pStyle w:val="a5"/>
              <w:keepLines/>
              <w:spacing w:before="100" w:after="100" w:line="264" w:lineRule="auto"/>
              <w:ind w:left="743"/>
              <w:jc w:val="both"/>
            </w:pPr>
            <w:r w:rsidRPr="00CB335A">
              <w:t xml:space="preserve">- </w:t>
            </w:r>
            <w:r w:rsidR="002D7674" w:rsidRPr="00CB335A">
              <w:t>ГОСТ 12.3.046-91, изм.1 «Установки пожаротушения автоматические. Общие технические требования»</w:t>
            </w:r>
            <w:r w:rsidR="00CB2031">
              <w:t>.</w:t>
            </w:r>
          </w:p>
          <w:p w14:paraId="2E6C7A19" w14:textId="1D72D209" w:rsidR="002D7674" w:rsidRPr="00CB335A" w:rsidRDefault="003D4CF8" w:rsidP="00E140DC">
            <w:pPr>
              <w:pStyle w:val="a5"/>
              <w:keepLines/>
              <w:spacing w:before="100" w:after="100" w:line="264" w:lineRule="auto"/>
              <w:ind w:left="743"/>
              <w:jc w:val="both"/>
            </w:pPr>
            <w:r w:rsidRPr="00CB335A">
              <w:lastRenderedPageBreak/>
              <w:t xml:space="preserve">- </w:t>
            </w:r>
            <w:r w:rsidR="002D7674" w:rsidRPr="00CB335A">
              <w:t>ГОСТ 12.1.004-91 «ССБТ. Пожарная безопасность. Общие требования»</w:t>
            </w:r>
            <w:r w:rsidR="00CB2031">
              <w:t>.</w:t>
            </w:r>
          </w:p>
          <w:p w14:paraId="1294DFAF" w14:textId="58F06235" w:rsidR="002D7674" w:rsidRPr="00CB335A" w:rsidRDefault="003D4CF8" w:rsidP="00E140DC">
            <w:pPr>
              <w:pStyle w:val="a5"/>
              <w:keepLines/>
              <w:spacing w:before="100" w:after="100" w:line="264" w:lineRule="auto"/>
              <w:ind w:left="743"/>
              <w:jc w:val="both"/>
            </w:pPr>
            <w:r w:rsidRPr="00CB335A">
              <w:t xml:space="preserve">- </w:t>
            </w:r>
            <w:r w:rsidR="002D7674" w:rsidRPr="00CB335A">
              <w:t>ГОСТ 12.4.009-83, изм.1 «Пожарная техника для защиты объектов»</w:t>
            </w:r>
            <w:r w:rsidR="00CB2031">
              <w:t>.</w:t>
            </w:r>
          </w:p>
          <w:p w14:paraId="745604CD" w14:textId="18F47B46" w:rsidR="002D7674" w:rsidRPr="00CB335A" w:rsidRDefault="003D4CF8" w:rsidP="00E140DC">
            <w:pPr>
              <w:pStyle w:val="a5"/>
              <w:keepLines/>
              <w:spacing w:before="100" w:after="100" w:line="264" w:lineRule="auto"/>
              <w:ind w:left="743"/>
              <w:jc w:val="both"/>
            </w:pPr>
            <w:r w:rsidRPr="00CB335A">
              <w:t xml:space="preserve">- </w:t>
            </w:r>
            <w:r w:rsidR="002D7674" w:rsidRPr="00CB335A">
              <w:t xml:space="preserve">ГОСТ </w:t>
            </w:r>
            <w:proofErr w:type="gramStart"/>
            <w:r w:rsidR="002D7674" w:rsidRPr="00CB335A">
              <w:t>Р</w:t>
            </w:r>
            <w:proofErr w:type="gramEnd"/>
            <w:r w:rsidR="002D7674" w:rsidRPr="00CB335A">
              <w:t xml:space="preserve"> 12.4.026-2001, изм.1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r w:rsidR="00CB2031">
              <w:t>.</w:t>
            </w:r>
          </w:p>
          <w:p w14:paraId="23033093" w14:textId="7629F51B" w:rsidR="002D7674" w:rsidRPr="00CB335A" w:rsidRDefault="003D4CF8" w:rsidP="00E140DC">
            <w:pPr>
              <w:pStyle w:val="a5"/>
              <w:keepLines/>
              <w:spacing w:before="100" w:after="100" w:line="264" w:lineRule="auto"/>
              <w:ind w:left="743"/>
              <w:jc w:val="both"/>
            </w:pPr>
            <w:r w:rsidRPr="00CB335A">
              <w:t xml:space="preserve">- </w:t>
            </w:r>
            <w:r w:rsidR="007207BD" w:rsidRPr="00CB335A">
              <w:t xml:space="preserve">ГОСТ </w:t>
            </w:r>
            <w:proofErr w:type="gramStart"/>
            <w:r w:rsidR="007207BD" w:rsidRPr="00CB335A">
              <w:t>Р</w:t>
            </w:r>
            <w:proofErr w:type="gramEnd"/>
            <w:r w:rsidR="007207BD" w:rsidRPr="00CB335A">
              <w:t xml:space="preserve"> 21.101-2020. «СПДС. Основные требования к проектной и рабочей документации»</w:t>
            </w:r>
            <w:r w:rsidR="00CB2031">
              <w:t>.</w:t>
            </w:r>
          </w:p>
          <w:p w14:paraId="149E1F23" w14:textId="42AD145B" w:rsidR="001C15B0" w:rsidRPr="00CB335A" w:rsidRDefault="003D4CF8" w:rsidP="00E140DC">
            <w:pPr>
              <w:pStyle w:val="a5"/>
              <w:keepLines/>
              <w:spacing w:before="100" w:after="100" w:line="264" w:lineRule="auto"/>
              <w:ind w:left="743"/>
              <w:jc w:val="both"/>
            </w:pPr>
            <w:r w:rsidRPr="00CB335A">
              <w:t xml:space="preserve">- </w:t>
            </w:r>
            <w:r w:rsidR="001C15B0" w:rsidRPr="00CB335A">
              <w:t>СП 484.1311500.2020 «Системы противопожарной сигнализации и автоматизация систем противопожарной защиты. Нормы и правила»</w:t>
            </w:r>
            <w:r w:rsidR="00CB2031">
              <w:t>.</w:t>
            </w:r>
          </w:p>
          <w:p w14:paraId="4C6B33DE" w14:textId="04F2B12B" w:rsidR="002D7674" w:rsidRPr="00CB335A" w:rsidRDefault="00E56655" w:rsidP="00E140DC">
            <w:pPr>
              <w:pStyle w:val="a5"/>
              <w:keepLines/>
              <w:spacing w:before="100" w:after="100" w:line="264" w:lineRule="auto"/>
              <w:ind w:left="743"/>
              <w:jc w:val="both"/>
            </w:pPr>
            <w:r w:rsidRPr="00CB335A">
              <w:t xml:space="preserve">- </w:t>
            </w:r>
            <w:r w:rsidR="001C15B0" w:rsidRPr="00CB335A">
              <w:t>СП 485.1311500.2020 Системы противопожарной защиты. Установки пожаротушения автоматические. Нормы и правила проектирования</w:t>
            </w:r>
            <w:r w:rsidR="00CB2031">
              <w:t>.</w:t>
            </w:r>
          </w:p>
          <w:p w14:paraId="47B1BBE4" w14:textId="6D836462" w:rsidR="002D7674" w:rsidRPr="00CB335A" w:rsidRDefault="003D4CF8" w:rsidP="00E140DC">
            <w:pPr>
              <w:pStyle w:val="a5"/>
              <w:keepLines/>
              <w:spacing w:before="100" w:after="100" w:line="264" w:lineRule="auto"/>
              <w:ind w:left="743"/>
              <w:jc w:val="both"/>
            </w:pPr>
            <w:r w:rsidRPr="00CB335A">
              <w:t xml:space="preserve">- </w:t>
            </w:r>
            <w:r w:rsidR="00491E07" w:rsidRPr="00CB335A">
              <w:t xml:space="preserve">СП 6.13130.2021 </w:t>
            </w:r>
            <w:r w:rsidR="00B53B44" w:rsidRPr="00CB335A">
              <w:t xml:space="preserve">«Системы противопожарной защиты. </w:t>
            </w:r>
            <w:r w:rsidR="00E56655" w:rsidRPr="00CB335A">
              <w:t>Э</w:t>
            </w:r>
            <w:r w:rsidR="00B53B44" w:rsidRPr="00CB335A">
              <w:t>лектроустановки низковольтные»</w:t>
            </w:r>
            <w:r w:rsidR="00CB2031">
              <w:t>.</w:t>
            </w:r>
          </w:p>
          <w:p w14:paraId="0881F76B" w14:textId="64AEF26B" w:rsidR="002D7674" w:rsidRPr="00CB335A" w:rsidRDefault="003D4CF8" w:rsidP="00E140DC">
            <w:pPr>
              <w:pStyle w:val="a5"/>
              <w:keepLines/>
              <w:spacing w:before="100" w:after="100" w:line="264" w:lineRule="auto"/>
              <w:ind w:left="743"/>
              <w:jc w:val="both"/>
            </w:pPr>
            <w:r w:rsidRPr="00CB335A">
              <w:t xml:space="preserve">- </w:t>
            </w:r>
            <w:r w:rsidR="002D7674" w:rsidRPr="00CB335A">
              <w:t>ПУЭ Правила устройства электроустановок</w:t>
            </w:r>
            <w:r w:rsidR="00CB2031">
              <w:t>.</w:t>
            </w:r>
          </w:p>
          <w:p w14:paraId="7CFD7253" w14:textId="2696E597" w:rsidR="002D7674" w:rsidRPr="00CB335A" w:rsidRDefault="003D4CF8" w:rsidP="00E140DC">
            <w:pPr>
              <w:pStyle w:val="a5"/>
              <w:keepLines/>
              <w:spacing w:before="100" w:after="100" w:line="264" w:lineRule="auto"/>
              <w:ind w:left="743"/>
              <w:jc w:val="both"/>
            </w:pPr>
            <w:r w:rsidRPr="00CB335A">
              <w:t xml:space="preserve">- </w:t>
            </w:r>
            <w:r w:rsidR="002D7674" w:rsidRPr="00CB335A">
              <w:t>№123-ФЗ Федеральный закон Российской Федерации от 22 июля 2008 года «Технический регламент о требованиях пожарной безопасности»</w:t>
            </w:r>
            <w:r w:rsidR="00CB2031">
              <w:t>.</w:t>
            </w:r>
          </w:p>
          <w:p w14:paraId="2217CBAC" w14:textId="151E2A9B" w:rsidR="002D7674" w:rsidRPr="00CB335A" w:rsidRDefault="003D4CF8" w:rsidP="00E140DC">
            <w:pPr>
              <w:pStyle w:val="a5"/>
              <w:keepLines/>
              <w:spacing w:before="100" w:after="100" w:line="264" w:lineRule="auto"/>
              <w:ind w:left="743"/>
              <w:jc w:val="both"/>
            </w:pPr>
            <w:r w:rsidRPr="00CB335A">
              <w:t xml:space="preserve">- </w:t>
            </w:r>
            <w:r w:rsidR="002D7674" w:rsidRPr="00CB335A">
              <w:t>№69-ФЗ Федеральный закон Российской Федерации от 21 декабря 1994 года «О пожарной безопасности»</w:t>
            </w:r>
          </w:p>
          <w:p w14:paraId="05ED4028" w14:textId="05F288DB" w:rsidR="002D7674" w:rsidRPr="00CB335A" w:rsidRDefault="003D4CF8" w:rsidP="00E140DC">
            <w:pPr>
              <w:pStyle w:val="a5"/>
              <w:keepLines/>
              <w:spacing w:before="100" w:after="100" w:line="264" w:lineRule="auto"/>
              <w:ind w:left="743"/>
              <w:jc w:val="both"/>
            </w:pPr>
            <w:r w:rsidRPr="00CB335A">
              <w:t xml:space="preserve">- </w:t>
            </w:r>
            <w:r w:rsidR="002D7674" w:rsidRPr="00CB335A">
              <w:t>№384-ФЗ Федеральный закон Российской Федерации от 30 декабря 2009 года "Технический регламент о безопасности зданий и сооружений"</w:t>
            </w:r>
            <w:r w:rsidR="00CB2031">
              <w:t>.</w:t>
            </w:r>
          </w:p>
          <w:p w14:paraId="79C2FA9F" w14:textId="6F92D706" w:rsidR="002D7674" w:rsidRPr="00CB335A" w:rsidRDefault="003D4CF8" w:rsidP="00E140DC">
            <w:pPr>
              <w:pStyle w:val="a5"/>
              <w:keepLines/>
              <w:spacing w:before="100" w:after="100" w:line="264" w:lineRule="auto"/>
              <w:ind w:left="743"/>
              <w:jc w:val="both"/>
            </w:pPr>
            <w:r w:rsidRPr="00CB335A">
              <w:t xml:space="preserve">- </w:t>
            </w:r>
            <w:r w:rsidR="002D7674" w:rsidRPr="00CB335A">
              <w:t>№390 Постановление Правительства РФ от 25.04.2012 «О противопожарном режиме». «Правила противопожарного режима в Российской Федерации»</w:t>
            </w:r>
          </w:p>
          <w:p w14:paraId="48159987" w14:textId="3765C229" w:rsidR="002D7674" w:rsidRPr="00CB335A" w:rsidRDefault="003D4CF8" w:rsidP="00E140DC">
            <w:pPr>
              <w:pStyle w:val="a5"/>
              <w:keepLines/>
              <w:spacing w:before="100" w:after="100" w:line="264" w:lineRule="auto"/>
              <w:ind w:left="743"/>
              <w:jc w:val="both"/>
            </w:pPr>
            <w:r w:rsidRPr="00CB335A">
              <w:t xml:space="preserve">- </w:t>
            </w:r>
            <w:r w:rsidR="002D7674" w:rsidRPr="00CB335A">
              <w:t>№117-ФЗ Федеральный закон от 10.07.2012 «О внесении изменений в Федеральный закон «Технический регламент о требованиях пожарной безопасности»</w:t>
            </w:r>
            <w:r w:rsidR="00CB2031">
              <w:t>.</w:t>
            </w:r>
          </w:p>
          <w:p w14:paraId="0EFE6CD5" w14:textId="4478F979" w:rsidR="002D7674" w:rsidRPr="00CB335A" w:rsidRDefault="003D4CF8" w:rsidP="00E140DC">
            <w:pPr>
              <w:pStyle w:val="a5"/>
              <w:keepLines/>
              <w:spacing w:before="100" w:after="100" w:line="264" w:lineRule="auto"/>
              <w:ind w:left="743"/>
              <w:jc w:val="both"/>
            </w:pPr>
            <w:r w:rsidRPr="00CB335A">
              <w:t xml:space="preserve">- </w:t>
            </w:r>
            <w:r w:rsidR="002D7674" w:rsidRPr="00CB335A">
              <w:t>ВСН 25-09.67-85 «Правила производства и приёмки работ. Автоматические установки пожаротушения»</w:t>
            </w:r>
            <w:r w:rsidR="00CB2031">
              <w:t>.</w:t>
            </w:r>
          </w:p>
          <w:p w14:paraId="5B5A9832" w14:textId="52057BA8" w:rsidR="00386A49" w:rsidRPr="00CB335A" w:rsidRDefault="003D4CF8" w:rsidP="00CB2031">
            <w:pPr>
              <w:pStyle w:val="a5"/>
              <w:keepLines/>
              <w:spacing w:before="100" w:after="100" w:line="264" w:lineRule="auto"/>
              <w:ind w:left="743"/>
              <w:jc w:val="both"/>
            </w:pPr>
            <w:r w:rsidRPr="00CB335A">
              <w:t xml:space="preserve">- </w:t>
            </w:r>
            <w:r w:rsidR="002D7674" w:rsidRPr="00CB335A">
              <w:t>РД 25.952-90 «Системы автоматические пожаротушения, пожарной, охранной и охранно-пожарной сигнализации»</w:t>
            </w:r>
            <w:r w:rsidR="00CB2031">
              <w:t>.</w:t>
            </w:r>
          </w:p>
        </w:tc>
      </w:tr>
      <w:tr w:rsidR="00826792" w:rsidRPr="00CB335A" w14:paraId="6CAF7912" w14:textId="77777777" w:rsidTr="00975B76">
        <w:tc>
          <w:tcPr>
            <w:tcW w:w="534" w:type="dxa"/>
            <w:shd w:val="clear" w:color="auto" w:fill="auto"/>
          </w:tcPr>
          <w:p w14:paraId="4E8B3761" w14:textId="3DD1B3C6" w:rsidR="00826792" w:rsidRPr="00CB335A" w:rsidRDefault="00826792" w:rsidP="00B761F3">
            <w:pPr>
              <w:pStyle w:val="a5"/>
              <w:numPr>
                <w:ilvl w:val="0"/>
                <w:numId w:val="31"/>
              </w:numPr>
              <w:spacing w:before="100" w:after="100" w:line="264" w:lineRule="auto"/>
              <w:ind w:left="0" w:firstLine="0"/>
            </w:pPr>
          </w:p>
        </w:tc>
        <w:tc>
          <w:tcPr>
            <w:tcW w:w="3118" w:type="dxa"/>
            <w:shd w:val="clear" w:color="auto" w:fill="auto"/>
          </w:tcPr>
          <w:p w14:paraId="4DD856E2" w14:textId="25DC4C58" w:rsidR="00826792" w:rsidRPr="00CB335A" w:rsidRDefault="00B973EF" w:rsidP="00E140DC">
            <w:pPr>
              <w:spacing w:before="100" w:after="100" w:line="264" w:lineRule="auto"/>
              <w:jc w:val="center"/>
            </w:pPr>
            <w:r w:rsidRPr="00CB335A">
              <w:t xml:space="preserve">Общие требования к </w:t>
            </w:r>
            <w:r w:rsidR="00213770" w:rsidRPr="00CB335A">
              <w:t xml:space="preserve">разработке </w:t>
            </w:r>
            <w:r w:rsidRPr="00CB335A">
              <w:t>Рабочей документации</w:t>
            </w:r>
            <w:r w:rsidR="00213770" w:rsidRPr="00CB335A">
              <w:t xml:space="preserve"> установки пенного пожаротушения</w:t>
            </w:r>
          </w:p>
        </w:tc>
        <w:tc>
          <w:tcPr>
            <w:tcW w:w="6662" w:type="dxa"/>
            <w:shd w:val="clear" w:color="auto" w:fill="auto"/>
            <w:vAlign w:val="center"/>
          </w:tcPr>
          <w:p w14:paraId="54D4C0D5" w14:textId="472A5C16" w:rsidR="00826792" w:rsidRPr="00CB335A" w:rsidRDefault="00826792" w:rsidP="00E140DC">
            <w:pPr>
              <w:pStyle w:val="a5"/>
              <w:keepLines/>
              <w:numPr>
                <w:ilvl w:val="1"/>
                <w:numId w:val="33"/>
              </w:numPr>
              <w:spacing w:before="100" w:after="100" w:line="264" w:lineRule="auto"/>
              <w:ind w:left="743" w:hanging="709"/>
              <w:jc w:val="both"/>
            </w:pPr>
            <w:r w:rsidRPr="00CB335A">
              <w:t>Проектом предусмотреть тушение пеной низкой кратности в соответствии с техническими ре</w:t>
            </w:r>
            <w:r w:rsidR="007C5497" w:rsidRPr="00CB335A">
              <w:t>шениями проектной документации</w:t>
            </w:r>
            <w:r w:rsidR="00277BAD" w:rsidRPr="00CB335A">
              <w:t xml:space="preserve">, получившей положительное </w:t>
            </w:r>
            <w:r w:rsidR="00B766C1" w:rsidRPr="00CB335A">
              <w:t>заключение ФАУ «</w:t>
            </w:r>
            <w:proofErr w:type="spellStart"/>
            <w:r w:rsidR="00B766C1" w:rsidRPr="00CB335A">
              <w:t>Главгосэкспертиза</w:t>
            </w:r>
            <w:proofErr w:type="spellEnd"/>
            <w:r w:rsidR="003202C1" w:rsidRPr="00CB335A">
              <w:t xml:space="preserve"> России</w:t>
            </w:r>
            <w:r w:rsidR="00B766C1" w:rsidRPr="00CB335A">
              <w:t>».</w:t>
            </w:r>
          </w:p>
          <w:p w14:paraId="00F69748" w14:textId="7823DB5D" w:rsidR="00826792" w:rsidRPr="00CB335A" w:rsidRDefault="00826792" w:rsidP="00E140DC">
            <w:pPr>
              <w:pStyle w:val="a5"/>
              <w:keepLines/>
              <w:numPr>
                <w:ilvl w:val="1"/>
                <w:numId w:val="33"/>
              </w:numPr>
              <w:spacing w:before="100" w:after="100" w:line="264" w:lineRule="auto"/>
              <w:ind w:left="743" w:hanging="709"/>
              <w:jc w:val="both"/>
            </w:pPr>
            <w:r w:rsidRPr="00CB335A">
              <w:t xml:space="preserve">Предусмотреть комплексное решение задач электроуправления автоматическим пожаротушением и выполнение функций пожарной сигнализации защищаемых помещений в составе единого комплекта оборудования. </w:t>
            </w:r>
          </w:p>
          <w:p w14:paraId="64CF2D7E" w14:textId="12A37D1E" w:rsidR="00826792" w:rsidRPr="00CB335A" w:rsidRDefault="00826792" w:rsidP="00E140DC">
            <w:pPr>
              <w:pStyle w:val="a5"/>
              <w:keepLines/>
              <w:numPr>
                <w:ilvl w:val="1"/>
                <w:numId w:val="33"/>
              </w:numPr>
              <w:spacing w:before="100" w:after="100" w:line="264" w:lineRule="auto"/>
              <w:ind w:left="743" w:hanging="709"/>
              <w:jc w:val="both"/>
            </w:pPr>
            <w:r w:rsidRPr="00CB335A">
              <w:lastRenderedPageBreak/>
              <w:t>Границей проектирования является подвод противопожарного водопровода (в виде задания на подключение) к помещению БК-ПТ (</w:t>
            </w:r>
            <w:proofErr w:type="gramStart"/>
            <w:r w:rsidRPr="00CB335A">
              <w:t>блок-контейнера</w:t>
            </w:r>
            <w:proofErr w:type="gramEnd"/>
            <w:r w:rsidRPr="00CB335A">
              <w:t xml:space="preserve"> пожаротушения) с системой хранения и дозирования пенообразователя.</w:t>
            </w:r>
            <w:r w:rsidR="001C7452" w:rsidRPr="00CB335A">
              <w:t xml:space="preserve"> Границей проектирования по электри</w:t>
            </w:r>
            <w:r w:rsidR="000330D6" w:rsidRPr="00CB335A">
              <w:t>ческой части – подвод силовых кабелей (в виде задания на электроснабжение) к помещению БК-ПТ.</w:t>
            </w:r>
          </w:p>
          <w:p w14:paraId="7B11220F" w14:textId="2503A4F8" w:rsidR="00826792" w:rsidRPr="00CB335A" w:rsidRDefault="00826792" w:rsidP="00E140DC">
            <w:pPr>
              <w:pStyle w:val="a5"/>
              <w:keepLines/>
              <w:numPr>
                <w:ilvl w:val="1"/>
                <w:numId w:val="33"/>
              </w:numPr>
              <w:spacing w:before="100" w:after="100" w:line="264" w:lineRule="auto"/>
              <w:ind w:left="743" w:hanging="709"/>
              <w:jc w:val="both"/>
            </w:pPr>
            <w:r w:rsidRPr="00CB335A">
              <w:t>В объем проектирования входит проектирование технологической и электротехнической части системы пожаротушения, распределительных трубопровод</w:t>
            </w:r>
            <w:r w:rsidR="00FC5B00" w:rsidRPr="00CB335A">
              <w:t>ов</w:t>
            </w:r>
            <w:r w:rsidRPr="00CB335A">
              <w:t xml:space="preserve"> и исполнительных устройств установки пожаротушения.</w:t>
            </w:r>
          </w:p>
          <w:p w14:paraId="5B549587" w14:textId="17DC72FF" w:rsidR="00826792" w:rsidRPr="00CB335A" w:rsidRDefault="00826792" w:rsidP="00E140DC">
            <w:pPr>
              <w:pStyle w:val="a5"/>
              <w:keepLines/>
              <w:numPr>
                <w:ilvl w:val="1"/>
                <w:numId w:val="33"/>
              </w:numPr>
              <w:spacing w:before="100" w:after="100" w:line="264" w:lineRule="auto"/>
              <w:ind w:left="743" w:hanging="709"/>
              <w:jc w:val="both"/>
            </w:pPr>
            <w:r w:rsidRPr="00CB335A">
              <w:t>Проектирование магистральных (наружных</w:t>
            </w:r>
            <w:r w:rsidR="00E964AA" w:rsidRPr="00CB335A">
              <w:t>: надземных/подземных</w:t>
            </w:r>
            <w:r w:rsidRPr="00CB335A">
              <w:t xml:space="preserve">) противопожарных трубопроводов в объем проектирования не входит. </w:t>
            </w:r>
          </w:p>
          <w:p w14:paraId="56F95474" w14:textId="63D96017" w:rsidR="00826792" w:rsidRPr="00CB335A" w:rsidRDefault="00826792" w:rsidP="00E140DC">
            <w:pPr>
              <w:pStyle w:val="a5"/>
              <w:keepLines/>
              <w:numPr>
                <w:ilvl w:val="1"/>
                <w:numId w:val="33"/>
              </w:numPr>
              <w:spacing w:before="100" w:after="100" w:line="264" w:lineRule="auto"/>
              <w:ind w:left="743" w:hanging="709"/>
              <w:jc w:val="both"/>
            </w:pPr>
            <w:r w:rsidRPr="00CB335A">
              <w:t>Требования к обслуживанию и ремонту:</w:t>
            </w:r>
          </w:p>
          <w:p w14:paraId="7D0F9E25" w14:textId="1D417893" w:rsidR="00DC13BE" w:rsidRPr="00CB335A" w:rsidRDefault="00826792" w:rsidP="00E140DC">
            <w:pPr>
              <w:pStyle w:val="a5"/>
              <w:keepLines/>
              <w:numPr>
                <w:ilvl w:val="2"/>
                <w:numId w:val="33"/>
              </w:numPr>
              <w:spacing w:before="100" w:after="100" w:line="264" w:lineRule="auto"/>
              <w:ind w:left="743" w:hanging="709"/>
              <w:jc w:val="both"/>
            </w:pPr>
            <w:r w:rsidRPr="00CB335A">
              <w:t xml:space="preserve">Устанавливаемое по проекту оборудование должно позволять проводить техническое обслуживание сотрудникам специализированной организации, имеющей право на проведение данного вида работ. </w:t>
            </w:r>
          </w:p>
          <w:p w14:paraId="3629BC02" w14:textId="49061FCC" w:rsidR="00826792" w:rsidRPr="00CB335A" w:rsidRDefault="00826792" w:rsidP="00E140DC">
            <w:pPr>
              <w:pStyle w:val="a5"/>
              <w:keepLines/>
              <w:numPr>
                <w:ilvl w:val="2"/>
                <w:numId w:val="33"/>
              </w:numPr>
              <w:spacing w:before="100" w:after="100" w:line="264" w:lineRule="auto"/>
              <w:ind w:left="743" w:hanging="709"/>
              <w:jc w:val="both"/>
            </w:pPr>
            <w:r w:rsidRPr="00CB335A">
              <w:t>Периодичность и объем технического обслуживания должны быть определены в технической документации по эксплуатации оборудования установки пожаротушения.</w:t>
            </w:r>
          </w:p>
          <w:p w14:paraId="7A1E78B5" w14:textId="1599346C" w:rsidR="00826792" w:rsidRPr="00CB335A" w:rsidRDefault="00826792" w:rsidP="00E140DC">
            <w:pPr>
              <w:pStyle w:val="a5"/>
              <w:keepLines/>
              <w:numPr>
                <w:ilvl w:val="1"/>
                <w:numId w:val="33"/>
              </w:numPr>
              <w:spacing w:before="100" w:after="100" w:line="264" w:lineRule="auto"/>
              <w:ind w:left="743" w:hanging="709"/>
              <w:jc w:val="both"/>
            </w:pPr>
            <w:r w:rsidRPr="00CB335A">
              <w:t>Требования к надежности:</w:t>
            </w:r>
          </w:p>
          <w:p w14:paraId="7E09ABBD" w14:textId="2D6DDD7F" w:rsidR="00826792" w:rsidRPr="00CB335A" w:rsidRDefault="006727C4" w:rsidP="00E140DC">
            <w:pPr>
              <w:pStyle w:val="a5"/>
              <w:keepLines/>
              <w:numPr>
                <w:ilvl w:val="2"/>
                <w:numId w:val="33"/>
              </w:numPr>
              <w:spacing w:before="100" w:after="100" w:line="264" w:lineRule="auto"/>
              <w:ind w:left="743" w:hanging="709"/>
              <w:jc w:val="both"/>
            </w:pPr>
            <w:proofErr w:type="gramStart"/>
            <w:r w:rsidRPr="00CB335A">
              <w:t>Оборудование,</w:t>
            </w:r>
            <w:r w:rsidR="00826792" w:rsidRPr="00CB335A">
              <w:t xml:space="preserve"> предусмотренное проектом должно быть рассчитано</w:t>
            </w:r>
            <w:proofErr w:type="gramEnd"/>
            <w:r w:rsidR="00826792" w:rsidRPr="00CB335A">
              <w:t xml:space="preserve"> на круглосуточную эксплуатацию в течение не менее чем 10 лет, при условии соблюдения режимов, правил и условий эксплуатации.</w:t>
            </w:r>
          </w:p>
          <w:p w14:paraId="7F8A0359" w14:textId="2CD0DF67" w:rsidR="00277BAD" w:rsidRPr="00CB335A" w:rsidRDefault="00826792" w:rsidP="00E140DC">
            <w:pPr>
              <w:pStyle w:val="a5"/>
              <w:keepLines/>
              <w:numPr>
                <w:ilvl w:val="2"/>
                <w:numId w:val="33"/>
              </w:numPr>
              <w:spacing w:before="100" w:after="100" w:line="264" w:lineRule="auto"/>
              <w:ind w:left="743" w:hanging="709"/>
              <w:jc w:val="both"/>
            </w:pPr>
            <w:r w:rsidRPr="00CB335A">
              <w:t>Производитель пенного оборудования несет ответственность за поставку комплексной системы оборудования и ее соответствия нормативным и проектным параметрам.</w:t>
            </w:r>
          </w:p>
        </w:tc>
      </w:tr>
      <w:tr w:rsidR="00277BAD" w:rsidRPr="00CB335A" w14:paraId="12252375" w14:textId="77777777" w:rsidTr="00975B76">
        <w:tc>
          <w:tcPr>
            <w:tcW w:w="534" w:type="dxa"/>
            <w:shd w:val="clear" w:color="auto" w:fill="auto"/>
          </w:tcPr>
          <w:p w14:paraId="17FD8A23" w14:textId="77777777" w:rsidR="00277BAD" w:rsidRPr="00CB335A" w:rsidRDefault="00277BAD" w:rsidP="00B761F3">
            <w:pPr>
              <w:pStyle w:val="a5"/>
              <w:numPr>
                <w:ilvl w:val="0"/>
                <w:numId w:val="33"/>
              </w:numPr>
              <w:spacing w:before="100" w:after="100" w:line="264" w:lineRule="auto"/>
              <w:ind w:left="0" w:firstLine="0"/>
            </w:pPr>
          </w:p>
        </w:tc>
        <w:tc>
          <w:tcPr>
            <w:tcW w:w="3118" w:type="dxa"/>
          </w:tcPr>
          <w:p w14:paraId="74A931A2" w14:textId="7BE0E749" w:rsidR="00277BAD" w:rsidRPr="00CB335A" w:rsidRDefault="00277BAD" w:rsidP="00E140DC">
            <w:pPr>
              <w:spacing w:before="100" w:after="100" w:line="264" w:lineRule="auto"/>
              <w:jc w:val="center"/>
            </w:pPr>
            <w:r w:rsidRPr="00CB335A">
              <w:rPr>
                <w:spacing w:val="-3"/>
                <w:shd w:val="clear" w:color="auto" w:fill="FFFFFF"/>
              </w:rPr>
              <w:t xml:space="preserve">Требования </w:t>
            </w:r>
            <w:r w:rsidR="00213770" w:rsidRPr="00CB335A">
              <w:rPr>
                <w:spacing w:val="-3"/>
                <w:shd w:val="clear" w:color="auto" w:fill="FFFFFF"/>
              </w:rPr>
              <w:t xml:space="preserve">к разработке </w:t>
            </w:r>
            <w:r w:rsidRPr="00CB335A">
              <w:rPr>
                <w:spacing w:val="-3"/>
                <w:shd w:val="clear" w:color="auto" w:fill="FFFFFF"/>
              </w:rPr>
              <w:t xml:space="preserve">технологической части </w:t>
            </w:r>
            <w:r w:rsidR="00213770" w:rsidRPr="00CB335A">
              <w:rPr>
                <w:spacing w:val="-3"/>
                <w:shd w:val="clear" w:color="auto" w:fill="FFFFFF"/>
              </w:rPr>
              <w:t>установки пенного пожаротушения</w:t>
            </w:r>
          </w:p>
        </w:tc>
        <w:tc>
          <w:tcPr>
            <w:tcW w:w="6662" w:type="dxa"/>
          </w:tcPr>
          <w:p w14:paraId="55D39F64" w14:textId="70076E78" w:rsidR="00277BAD" w:rsidRPr="00CB335A" w:rsidRDefault="00277BAD" w:rsidP="00E140DC">
            <w:pPr>
              <w:pStyle w:val="a5"/>
              <w:keepLines/>
              <w:numPr>
                <w:ilvl w:val="1"/>
                <w:numId w:val="33"/>
              </w:numPr>
              <w:spacing w:before="100" w:after="100" w:line="264" w:lineRule="auto"/>
              <w:ind w:left="743" w:hanging="709"/>
              <w:jc w:val="both"/>
            </w:pPr>
            <w:r w:rsidRPr="00CB335A">
              <w:t>В качестве узлов упра</w:t>
            </w:r>
            <w:r w:rsidR="006727C4" w:rsidRPr="00CB335A">
              <w:t xml:space="preserve">вления применить электрические </w:t>
            </w:r>
            <w:r w:rsidRPr="00CB335A">
              <w:t>дисковые затворы/задвижки</w:t>
            </w:r>
            <w:r w:rsidR="00CB2031">
              <w:t>.</w:t>
            </w:r>
          </w:p>
          <w:p w14:paraId="5650DA5C" w14:textId="42CB29DE" w:rsidR="00277BAD" w:rsidRPr="00CB335A" w:rsidRDefault="00277BAD" w:rsidP="00E140DC">
            <w:pPr>
              <w:pStyle w:val="a5"/>
              <w:keepLines/>
              <w:numPr>
                <w:ilvl w:val="1"/>
                <w:numId w:val="33"/>
              </w:numPr>
              <w:spacing w:before="100" w:after="100" w:line="264" w:lineRule="auto"/>
              <w:ind w:left="743" w:hanging="709"/>
              <w:jc w:val="both"/>
            </w:pPr>
            <w:r w:rsidRPr="00CB335A">
              <w:t>Для защиты пожарного оборудования от засорения предусмотреть на подводящих/питающих трубопроводах пожарные фильтры универсальные типа ПФУ.</w:t>
            </w:r>
          </w:p>
          <w:p w14:paraId="4B19274F" w14:textId="071209DC" w:rsidR="00277BAD" w:rsidRPr="00CB335A" w:rsidRDefault="00277BAD" w:rsidP="00E140DC">
            <w:pPr>
              <w:pStyle w:val="a5"/>
              <w:keepLines/>
              <w:numPr>
                <w:ilvl w:val="1"/>
                <w:numId w:val="33"/>
              </w:numPr>
              <w:spacing w:before="100" w:after="100" w:line="264" w:lineRule="auto"/>
              <w:ind w:left="743" w:hanging="709"/>
              <w:jc w:val="both"/>
            </w:pPr>
            <w:r w:rsidRPr="00CB335A">
              <w:t xml:space="preserve">Хранение пенообразователя для установки пожаротушения предусмотреть в концентрированном виде в системе хранения и дозирования пенообразователя (СХДП) на основе бака-дозатора. Размещение СХДП и электроприводной запорной арматуры на линиях подачи раствора пенообразователя предусмотреть в </w:t>
            </w:r>
            <w:proofErr w:type="spellStart"/>
            <w:r w:rsidRPr="00CB335A">
              <w:t>блочно</w:t>
            </w:r>
            <w:proofErr w:type="spellEnd"/>
            <w:r w:rsidRPr="00CB335A">
              <w:t xml:space="preserve">-модульном исполнении заводского изготовления. </w:t>
            </w:r>
          </w:p>
          <w:p w14:paraId="4114342A" w14:textId="609E9646" w:rsidR="00277BAD" w:rsidRPr="00CB335A" w:rsidRDefault="00277BAD" w:rsidP="00E140DC">
            <w:pPr>
              <w:pStyle w:val="a5"/>
              <w:keepLines/>
              <w:numPr>
                <w:ilvl w:val="1"/>
                <w:numId w:val="33"/>
              </w:numPr>
              <w:spacing w:before="100" w:after="100" w:line="264" w:lineRule="auto"/>
              <w:ind w:left="743" w:hanging="709"/>
              <w:jc w:val="both"/>
            </w:pPr>
            <w:r w:rsidRPr="00CB335A">
              <w:t xml:space="preserve">Используемое в проекте оборудование пожаротушения должно иметь сертификаты </w:t>
            </w:r>
            <w:r w:rsidR="00CF770D" w:rsidRPr="00CB335A">
              <w:t xml:space="preserve">и декларации </w:t>
            </w:r>
            <w:r w:rsidRPr="00CB335A">
              <w:t xml:space="preserve">соответствия требованиям </w:t>
            </w:r>
            <w:proofErr w:type="gramStart"/>
            <w:r w:rsidRPr="00CB335A">
              <w:t>ТР</w:t>
            </w:r>
            <w:proofErr w:type="gramEnd"/>
            <w:r w:rsidRPr="00CB335A">
              <w:t xml:space="preserve"> ЕАЭС 043/2017.</w:t>
            </w:r>
          </w:p>
          <w:p w14:paraId="19E21AA6" w14:textId="6D162092" w:rsidR="00277BAD" w:rsidRPr="00CB335A" w:rsidRDefault="00277BAD" w:rsidP="00E140DC">
            <w:pPr>
              <w:pStyle w:val="a5"/>
              <w:keepLines/>
              <w:numPr>
                <w:ilvl w:val="1"/>
                <w:numId w:val="33"/>
              </w:numPr>
              <w:spacing w:before="100" w:after="100" w:line="264" w:lineRule="auto"/>
              <w:ind w:left="743" w:hanging="709"/>
              <w:jc w:val="both"/>
            </w:pPr>
            <w:r w:rsidRPr="00CB335A">
              <w:lastRenderedPageBreak/>
              <w:t>Трубопроводы пенных АУП</w:t>
            </w:r>
            <w:r w:rsidR="00473ADD" w:rsidRPr="00CB335A">
              <w:t>Т</w:t>
            </w:r>
            <w:r w:rsidRPr="00CB335A">
              <w:t xml:space="preserve"> применить из оцинкованных стальных труб по ГОСТ 3262 и</w:t>
            </w:r>
            <w:r w:rsidR="00B973EF" w:rsidRPr="00CB335A">
              <w:t>ли</w:t>
            </w:r>
            <w:r w:rsidRPr="00CB335A">
              <w:t xml:space="preserve"> </w:t>
            </w:r>
            <w:r w:rsidR="00B973EF" w:rsidRPr="00CB335A">
              <w:t xml:space="preserve">другой материал, не уступающий по характеристикам оцинкованным трубам по ГОСТ 3262 </w:t>
            </w:r>
            <w:r w:rsidRPr="00CB335A">
              <w:t>согласно СП 485.1311500.2020.</w:t>
            </w:r>
          </w:p>
        </w:tc>
      </w:tr>
      <w:tr w:rsidR="00B973EF" w:rsidRPr="00CB335A" w14:paraId="7D656132" w14:textId="77777777" w:rsidTr="00975B76">
        <w:trPr>
          <w:trHeight w:val="4243"/>
        </w:trPr>
        <w:tc>
          <w:tcPr>
            <w:tcW w:w="534" w:type="dxa"/>
            <w:shd w:val="clear" w:color="auto" w:fill="auto"/>
          </w:tcPr>
          <w:p w14:paraId="72ECBB9F" w14:textId="77777777" w:rsidR="00B973EF" w:rsidRPr="00CB335A" w:rsidRDefault="00B973EF" w:rsidP="00B761F3">
            <w:pPr>
              <w:pStyle w:val="a5"/>
              <w:numPr>
                <w:ilvl w:val="0"/>
                <w:numId w:val="33"/>
              </w:numPr>
              <w:spacing w:before="100" w:after="100" w:line="264" w:lineRule="auto"/>
              <w:ind w:left="0" w:firstLine="0"/>
            </w:pPr>
          </w:p>
        </w:tc>
        <w:tc>
          <w:tcPr>
            <w:tcW w:w="3118" w:type="dxa"/>
            <w:shd w:val="clear" w:color="auto" w:fill="FFFFFF"/>
          </w:tcPr>
          <w:p w14:paraId="03F35363" w14:textId="6ABA53C3" w:rsidR="00B973EF" w:rsidRPr="00CB335A" w:rsidRDefault="00B973EF" w:rsidP="00E140DC">
            <w:pPr>
              <w:spacing w:before="100" w:after="100" w:line="264" w:lineRule="auto"/>
              <w:jc w:val="center"/>
              <w:rPr>
                <w:spacing w:val="-3"/>
                <w:shd w:val="clear" w:color="auto" w:fill="FFFFFF"/>
              </w:rPr>
            </w:pPr>
            <w:r w:rsidRPr="00CB335A">
              <w:rPr>
                <w:spacing w:val="-3"/>
                <w:shd w:val="clear" w:color="auto" w:fill="FFFFFF"/>
              </w:rPr>
              <w:t xml:space="preserve">Требования к </w:t>
            </w:r>
            <w:r w:rsidR="00213770" w:rsidRPr="00CB335A">
              <w:rPr>
                <w:spacing w:val="-3"/>
                <w:shd w:val="clear" w:color="auto" w:fill="FFFFFF"/>
              </w:rPr>
              <w:t xml:space="preserve">разработке </w:t>
            </w:r>
            <w:r w:rsidRPr="00CB335A">
              <w:rPr>
                <w:spacing w:val="-3"/>
                <w:shd w:val="clear" w:color="auto" w:fill="FFFFFF"/>
              </w:rPr>
              <w:t xml:space="preserve">электротехнической части </w:t>
            </w:r>
            <w:r w:rsidR="00213770" w:rsidRPr="00CB335A">
              <w:rPr>
                <w:spacing w:val="-3"/>
                <w:shd w:val="clear" w:color="auto" w:fill="FFFFFF"/>
              </w:rPr>
              <w:t>установки пенного пожаротушения</w:t>
            </w:r>
          </w:p>
          <w:p w14:paraId="7EE6AAC2" w14:textId="77777777" w:rsidR="00B973EF" w:rsidRPr="00CB335A" w:rsidRDefault="00B973EF" w:rsidP="00E140DC">
            <w:pPr>
              <w:spacing w:before="100" w:after="100" w:line="264" w:lineRule="auto"/>
              <w:jc w:val="center"/>
            </w:pPr>
          </w:p>
        </w:tc>
        <w:tc>
          <w:tcPr>
            <w:tcW w:w="6662" w:type="dxa"/>
            <w:shd w:val="clear" w:color="auto" w:fill="FFFFFF"/>
            <w:vAlign w:val="center"/>
          </w:tcPr>
          <w:p w14:paraId="47AB813C" w14:textId="0D7FBFCF" w:rsidR="00B973EF" w:rsidRPr="00CB335A" w:rsidRDefault="00B973EF" w:rsidP="00E140DC">
            <w:pPr>
              <w:pStyle w:val="a5"/>
              <w:keepLines/>
              <w:numPr>
                <w:ilvl w:val="1"/>
                <w:numId w:val="33"/>
              </w:numPr>
              <w:spacing w:before="100" w:after="100" w:line="264" w:lineRule="auto"/>
              <w:ind w:left="743" w:hanging="709"/>
              <w:jc w:val="both"/>
            </w:pPr>
            <w:r w:rsidRPr="00CB335A">
              <w:t>Автоматизацию системы пожаротушения выполнить в объеме, соответствующем требованиям СП 484.1311500.2020, СП 485.1311500.2020.</w:t>
            </w:r>
          </w:p>
          <w:p w14:paraId="5350DDF9" w14:textId="4DFC7CE0" w:rsidR="00B973EF" w:rsidRPr="00CB335A" w:rsidRDefault="00B973EF" w:rsidP="00E140DC">
            <w:pPr>
              <w:pStyle w:val="a5"/>
              <w:keepLines/>
              <w:numPr>
                <w:ilvl w:val="1"/>
                <w:numId w:val="33"/>
              </w:numPr>
              <w:spacing w:before="100" w:after="100" w:line="264" w:lineRule="auto"/>
              <w:ind w:left="743" w:hanging="709"/>
              <w:jc w:val="both"/>
            </w:pPr>
            <w:r w:rsidRPr="00CB335A">
              <w:t xml:space="preserve">Для контроля пуска пены по направлению за узлами управления установить </w:t>
            </w:r>
            <w:proofErr w:type="spellStart"/>
            <w:r w:rsidRPr="00CB335A">
              <w:t>электроконтактные</w:t>
            </w:r>
            <w:proofErr w:type="spellEnd"/>
            <w:r w:rsidRPr="00CB335A">
              <w:t xml:space="preserve"> манометры и/ или сигнализаторы потока  жидкости, регистрирующие факт срабатывания узла управления.</w:t>
            </w:r>
          </w:p>
          <w:p w14:paraId="3157419A" w14:textId="6A4F8107" w:rsidR="00B766C1" w:rsidRPr="00CB335A" w:rsidRDefault="00B973EF" w:rsidP="00E140DC">
            <w:pPr>
              <w:pStyle w:val="a5"/>
              <w:keepLines/>
              <w:numPr>
                <w:ilvl w:val="1"/>
                <w:numId w:val="33"/>
              </w:numPr>
              <w:spacing w:before="100" w:after="100" w:line="264" w:lineRule="auto"/>
              <w:ind w:left="743" w:hanging="709"/>
              <w:jc w:val="both"/>
            </w:pPr>
            <w:r w:rsidRPr="00CB335A">
              <w:t>Головное оборудование автоматики пожаротушения установить совместно с головным оборудованием системы пожарной сигнализации (СПС) и системы оповещения и управления эвакуацией (СОУЭ).</w:t>
            </w:r>
            <w:r w:rsidR="00E964AA" w:rsidRPr="00CB335A">
              <w:t xml:space="preserve"> </w:t>
            </w:r>
          </w:p>
          <w:p w14:paraId="60606FB3" w14:textId="0715D9B7" w:rsidR="00B973EF" w:rsidRPr="00CB335A" w:rsidRDefault="00E964AA" w:rsidP="00E140DC">
            <w:pPr>
              <w:pStyle w:val="a5"/>
              <w:keepLines/>
              <w:numPr>
                <w:ilvl w:val="1"/>
                <w:numId w:val="33"/>
              </w:numPr>
              <w:spacing w:before="100" w:after="100" w:line="264" w:lineRule="auto"/>
              <w:ind w:left="743" w:hanging="709"/>
              <w:jc w:val="both"/>
            </w:pPr>
            <w:r w:rsidRPr="00CB335A">
              <w:t xml:space="preserve">Место выдачи сигналов установки - помещение с круглосуточным дежурством персонала. </w:t>
            </w:r>
            <w:r w:rsidR="00B973EF" w:rsidRPr="00CB335A">
              <w:t>Конкретное место согласовать с Заказчиком в процессе проектирования.</w:t>
            </w:r>
          </w:p>
          <w:p w14:paraId="7231D92C" w14:textId="58CC155E" w:rsidR="00B973EF" w:rsidRPr="00CB335A" w:rsidRDefault="00B973EF" w:rsidP="00E140DC">
            <w:pPr>
              <w:pStyle w:val="a5"/>
              <w:keepLines/>
              <w:numPr>
                <w:ilvl w:val="1"/>
                <w:numId w:val="33"/>
              </w:numPr>
              <w:spacing w:before="100" w:after="100" w:line="264" w:lineRule="auto"/>
              <w:ind w:left="743" w:hanging="709"/>
              <w:jc w:val="both"/>
            </w:pPr>
            <w:r w:rsidRPr="00CB335A">
              <w:t xml:space="preserve">Используемая кабельная продукция должны быть с негорючей и не распространяющей горение изоляцией и соответствовать требованиям, предъявляемым к кабельным линиям по ГОСТ </w:t>
            </w:r>
            <w:proofErr w:type="gramStart"/>
            <w:r w:rsidRPr="00CB335A">
              <w:t>Р</w:t>
            </w:r>
            <w:proofErr w:type="gramEnd"/>
            <w:r w:rsidRPr="00CB335A">
              <w:t xml:space="preserve"> 53316-2009, ГОСТ 31996-2012 и ГОСТ 31565-2012 в условиях пожара; Для выполнения требований СП 6.13130.2021 кабельные линии системы противопожарной защиты проложить отдельно от кабелей других инженерных систем здания.</w:t>
            </w:r>
          </w:p>
        </w:tc>
      </w:tr>
      <w:tr w:rsidR="00213770" w:rsidRPr="00CB335A" w14:paraId="2E98CB5D" w14:textId="77777777" w:rsidTr="00975B76">
        <w:tc>
          <w:tcPr>
            <w:tcW w:w="534" w:type="dxa"/>
            <w:shd w:val="clear" w:color="auto" w:fill="auto"/>
          </w:tcPr>
          <w:p w14:paraId="661BD976" w14:textId="77777777" w:rsidR="00213770" w:rsidRPr="00CB335A" w:rsidRDefault="00213770" w:rsidP="00B761F3">
            <w:pPr>
              <w:pStyle w:val="a5"/>
              <w:numPr>
                <w:ilvl w:val="0"/>
                <w:numId w:val="33"/>
              </w:numPr>
              <w:spacing w:before="100" w:after="100" w:line="264" w:lineRule="auto"/>
              <w:ind w:left="0" w:firstLine="0"/>
            </w:pPr>
          </w:p>
        </w:tc>
        <w:tc>
          <w:tcPr>
            <w:tcW w:w="3118" w:type="dxa"/>
            <w:shd w:val="clear" w:color="auto" w:fill="auto"/>
          </w:tcPr>
          <w:p w14:paraId="55727B9A" w14:textId="01465880" w:rsidR="00213770" w:rsidRPr="00CB335A" w:rsidRDefault="001C13FA" w:rsidP="00E140DC">
            <w:pPr>
              <w:spacing w:before="100" w:after="100" w:line="264" w:lineRule="auto"/>
              <w:jc w:val="center"/>
            </w:pPr>
            <w:r w:rsidRPr="00CB335A">
              <w:t>Т</w:t>
            </w:r>
            <w:r w:rsidR="00213770" w:rsidRPr="00CB335A">
              <w:t>ребования к разработке Рабочей документации установки газового пожаротушения</w:t>
            </w:r>
          </w:p>
        </w:tc>
        <w:tc>
          <w:tcPr>
            <w:tcW w:w="6662" w:type="dxa"/>
            <w:shd w:val="clear" w:color="auto" w:fill="auto"/>
            <w:vAlign w:val="center"/>
          </w:tcPr>
          <w:p w14:paraId="69DC983A" w14:textId="19971695" w:rsidR="00213770" w:rsidRPr="00CB335A" w:rsidRDefault="00213770" w:rsidP="00E140DC">
            <w:pPr>
              <w:pStyle w:val="a5"/>
              <w:keepLines/>
              <w:numPr>
                <w:ilvl w:val="1"/>
                <w:numId w:val="33"/>
              </w:numPr>
              <w:spacing w:before="100" w:after="100" w:line="264" w:lineRule="auto"/>
              <w:ind w:left="743" w:hanging="709"/>
              <w:jc w:val="both"/>
            </w:pPr>
            <w:r w:rsidRPr="00CB335A">
              <w:t>Подтвердить расчетом массу огнетушащего вещества и основные параметры автоматической установки газового пожаротушения.</w:t>
            </w:r>
          </w:p>
          <w:p w14:paraId="23FCA6D4" w14:textId="0C11E7C7" w:rsidR="00213770" w:rsidRPr="00CB335A" w:rsidRDefault="00801632" w:rsidP="00E140DC">
            <w:pPr>
              <w:pStyle w:val="a5"/>
              <w:keepLines/>
              <w:numPr>
                <w:ilvl w:val="1"/>
                <w:numId w:val="33"/>
              </w:numPr>
              <w:spacing w:before="100" w:after="100" w:line="264" w:lineRule="auto"/>
              <w:ind w:left="743" w:hanging="709"/>
              <w:jc w:val="both"/>
            </w:pPr>
            <w:r w:rsidRPr="00CB335A">
              <w:t>В объем проектирования входит проектирование технологической и электротехнической части установки газового пожаротушения</w:t>
            </w:r>
          </w:p>
        </w:tc>
      </w:tr>
      <w:tr w:rsidR="00386A49" w:rsidRPr="00CB335A" w14:paraId="0223B7B7" w14:textId="77777777" w:rsidTr="00975B76">
        <w:tc>
          <w:tcPr>
            <w:tcW w:w="534" w:type="dxa"/>
            <w:shd w:val="clear" w:color="auto" w:fill="auto"/>
          </w:tcPr>
          <w:p w14:paraId="687FF697" w14:textId="77777777" w:rsidR="00386A49" w:rsidRPr="00CB335A" w:rsidRDefault="00386A49" w:rsidP="00B761F3">
            <w:pPr>
              <w:pStyle w:val="a5"/>
              <w:numPr>
                <w:ilvl w:val="0"/>
                <w:numId w:val="33"/>
              </w:numPr>
              <w:spacing w:before="100" w:after="100" w:line="264" w:lineRule="auto"/>
              <w:ind w:left="0" w:firstLine="0"/>
            </w:pPr>
          </w:p>
        </w:tc>
        <w:tc>
          <w:tcPr>
            <w:tcW w:w="3118" w:type="dxa"/>
            <w:shd w:val="clear" w:color="auto" w:fill="auto"/>
          </w:tcPr>
          <w:p w14:paraId="1023DC12" w14:textId="3B58DB05" w:rsidR="00386A49" w:rsidRPr="00CB335A" w:rsidRDefault="00CF220C" w:rsidP="00E140DC">
            <w:pPr>
              <w:spacing w:before="100" w:after="100" w:line="264" w:lineRule="auto"/>
              <w:jc w:val="center"/>
            </w:pPr>
            <w:r w:rsidRPr="00CB335A">
              <w:t>Особые требования к проектированию</w:t>
            </w:r>
          </w:p>
        </w:tc>
        <w:tc>
          <w:tcPr>
            <w:tcW w:w="6662" w:type="dxa"/>
            <w:shd w:val="clear" w:color="auto" w:fill="auto"/>
            <w:vAlign w:val="center"/>
          </w:tcPr>
          <w:p w14:paraId="5EFEFD51" w14:textId="3BF455E3" w:rsidR="00386A49" w:rsidRPr="00CB335A" w:rsidRDefault="00386A49" w:rsidP="00E140DC">
            <w:pPr>
              <w:spacing w:before="100" w:after="100" w:line="264" w:lineRule="auto"/>
              <w:ind w:left="34" w:right="57"/>
              <w:jc w:val="both"/>
            </w:pPr>
            <w:r w:rsidRPr="00CB335A">
              <w:t>Документацию для комплектации объекта оборудованием и материалами выполнить в составе:</w:t>
            </w:r>
          </w:p>
          <w:p w14:paraId="6EE93F23" w14:textId="139FE683" w:rsidR="00C268C7" w:rsidRPr="00CB335A" w:rsidRDefault="00C268C7" w:rsidP="00E140DC">
            <w:pPr>
              <w:pStyle w:val="a5"/>
              <w:keepLines/>
              <w:numPr>
                <w:ilvl w:val="1"/>
                <w:numId w:val="20"/>
              </w:numPr>
              <w:spacing w:before="100" w:after="100" w:line="264" w:lineRule="auto"/>
              <w:jc w:val="both"/>
            </w:pPr>
            <w:r w:rsidRPr="00CB335A">
              <w:t>Технические требования и опросные листы на оборудование, в соответствии с Методическими указаниями Компании № П1-01.04 М-0016 «Порядок разработки опросных листов и технических требований на оборудование для объектов обустройства нефтяных, газовых и газоконденсатных месторождений Компании»</w:t>
            </w:r>
            <w:r w:rsidR="00CB2031">
              <w:t>.</w:t>
            </w:r>
          </w:p>
          <w:p w14:paraId="23D53064" w14:textId="5515CEB2" w:rsidR="00386A49" w:rsidRPr="00CB335A" w:rsidRDefault="00386A49" w:rsidP="00E140DC">
            <w:pPr>
              <w:pStyle w:val="a5"/>
              <w:keepLines/>
              <w:numPr>
                <w:ilvl w:val="1"/>
                <w:numId w:val="20"/>
              </w:numPr>
              <w:spacing w:before="100" w:after="100" w:line="264" w:lineRule="auto"/>
              <w:jc w:val="both"/>
            </w:pPr>
            <w:r w:rsidRPr="00CB335A">
              <w:t>В заказных спецификациях указывать принадлежность к блочной поставке, ссылки на опросные</w:t>
            </w:r>
            <w:r w:rsidR="00CB2031">
              <w:t xml:space="preserve"> листы и технические требования.</w:t>
            </w:r>
          </w:p>
          <w:p w14:paraId="44AE3D40" w14:textId="08221E53" w:rsidR="00386A49" w:rsidRPr="00CB335A" w:rsidRDefault="00386A49" w:rsidP="00E140DC">
            <w:pPr>
              <w:pStyle w:val="a5"/>
              <w:keepLines/>
              <w:numPr>
                <w:ilvl w:val="1"/>
                <w:numId w:val="20"/>
              </w:numPr>
              <w:spacing w:before="100" w:after="100" w:line="264" w:lineRule="auto"/>
              <w:jc w:val="both"/>
            </w:pPr>
            <w:r w:rsidRPr="00CB335A">
              <w:lastRenderedPageBreak/>
              <w:t xml:space="preserve">Включить в </w:t>
            </w:r>
            <w:proofErr w:type="gramStart"/>
            <w:r w:rsidRPr="00CB335A">
              <w:t>ТТ</w:t>
            </w:r>
            <w:proofErr w:type="gramEnd"/>
            <w:r w:rsidRPr="00CB335A">
              <w:t xml:space="preserve">,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w:t>
            </w:r>
            <w:r w:rsidR="00CB2031">
              <w:t>Заказчика.</w:t>
            </w:r>
          </w:p>
          <w:p w14:paraId="675068EE" w14:textId="77777777" w:rsidR="00386A49" w:rsidRPr="00CB335A" w:rsidRDefault="00386A49" w:rsidP="00E140DC">
            <w:pPr>
              <w:pStyle w:val="a5"/>
              <w:keepLines/>
              <w:numPr>
                <w:ilvl w:val="1"/>
                <w:numId w:val="20"/>
              </w:numPr>
              <w:spacing w:before="100" w:after="100" w:line="264" w:lineRule="auto"/>
              <w:jc w:val="both"/>
            </w:pPr>
            <w:r w:rsidRPr="00CB335A">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p w14:paraId="7DB255BB" w14:textId="77777777" w:rsidR="002246D1" w:rsidRPr="00CB335A" w:rsidRDefault="002246D1" w:rsidP="00E140DC">
            <w:pPr>
              <w:pStyle w:val="a5"/>
              <w:numPr>
                <w:ilvl w:val="1"/>
                <w:numId w:val="20"/>
              </w:numPr>
              <w:spacing w:line="264" w:lineRule="auto"/>
              <w:jc w:val="both"/>
            </w:pPr>
            <w:r w:rsidRPr="00CB335A">
              <w:t>Составить сборники спецификаций на оборудование и материалы.</w:t>
            </w:r>
          </w:p>
          <w:p w14:paraId="231A1981" w14:textId="77777777" w:rsidR="00CF220C" w:rsidRPr="00CB335A" w:rsidRDefault="00CF220C" w:rsidP="00E140DC">
            <w:pPr>
              <w:pStyle w:val="a5"/>
              <w:numPr>
                <w:ilvl w:val="1"/>
                <w:numId w:val="20"/>
              </w:numPr>
              <w:spacing w:line="264" w:lineRule="auto"/>
              <w:jc w:val="both"/>
            </w:pPr>
            <w:r w:rsidRPr="00CB335A">
              <w:t>Технико-технологические решения должны базироваться на опыте строительства и эксплуатации нефтегазодобывающих произво</w:t>
            </w:r>
            <w:proofErr w:type="gramStart"/>
            <w:r w:rsidRPr="00CB335A">
              <w:t>дств в сл</w:t>
            </w:r>
            <w:proofErr w:type="gramEnd"/>
            <w:r w:rsidRPr="00CB335A">
              <w:t>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135BFF06" w14:textId="77777777" w:rsidR="00CF220C" w:rsidRPr="00CB335A" w:rsidRDefault="00CF220C" w:rsidP="00E140DC">
            <w:pPr>
              <w:pStyle w:val="a5"/>
              <w:numPr>
                <w:ilvl w:val="1"/>
                <w:numId w:val="20"/>
              </w:numPr>
              <w:spacing w:line="264" w:lineRule="auto"/>
              <w:jc w:val="both"/>
            </w:pPr>
            <w:r w:rsidRPr="00CB335A">
              <w:t xml:space="preserve">Не регламентированные настоящим заданием технические решения, применяемые при проектировании объекта, согласовывать с </w:t>
            </w:r>
            <w:proofErr w:type="spellStart"/>
            <w:r w:rsidRPr="00CB335A">
              <w:t>Генпроектировщиком</w:t>
            </w:r>
            <w:proofErr w:type="spellEnd"/>
            <w:r w:rsidRPr="00CB335A">
              <w:t>.</w:t>
            </w:r>
          </w:p>
          <w:p w14:paraId="125FD3CE" w14:textId="77777777" w:rsidR="00CF220C" w:rsidRPr="00CB335A" w:rsidRDefault="00CF220C" w:rsidP="00E140DC">
            <w:pPr>
              <w:pStyle w:val="a5"/>
              <w:numPr>
                <w:ilvl w:val="1"/>
                <w:numId w:val="20"/>
              </w:numPr>
              <w:spacing w:line="264" w:lineRule="auto"/>
              <w:jc w:val="both"/>
            </w:pPr>
            <w:r w:rsidRPr="00CB335A">
              <w:t>При разработке РД учесть требования документация типового проектирования Компании РН-</w:t>
            </w:r>
            <w:proofErr w:type="spellStart"/>
            <w:r w:rsidRPr="00CB335A">
              <w:t>Ванкор</w:t>
            </w:r>
            <w:proofErr w:type="spellEnd"/>
            <w:r w:rsidRPr="00CB335A">
              <w:t>.</w:t>
            </w:r>
          </w:p>
          <w:p w14:paraId="4ABE5084" w14:textId="4CB5784F" w:rsidR="00CF220C" w:rsidRPr="00CB335A" w:rsidRDefault="00CF220C" w:rsidP="00E140DC">
            <w:pPr>
              <w:pStyle w:val="a5"/>
              <w:numPr>
                <w:ilvl w:val="1"/>
                <w:numId w:val="20"/>
              </w:numPr>
              <w:spacing w:line="264" w:lineRule="auto"/>
              <w:jc w:val="both"/>
            </w:pPr>
            <w:r w:rsidRPr="00CB335A">
              <w:t>Технические решения должны обеспечивать минимизацию капитальных вложений и эксплуатационных затрат.</w:t>
            </w:r>
          </w:p>
        </w:tc>
      </w:tr>
      <w:tr w:rsidR="0084475B" w:rsidRPr="00CB335A" w14:paraId="237C3613" w14:textId="77777777" w:rsidTr="00975B76">
        <w:tc>
          <w:tcPr>
            <w:tcW w:w="534" w:type="dxa"/>
            <w:shd w:val="clear" w:color="auto" w:fill="auto"/>
          </w:tcPr>
          <w:p w14:paraId="0144D979" w14:textId="77777777" w:rsidR="0084475B" w:rsidRPr="00CB335A" w:rsidRDefault="0084475B" w:rsidP="00B761F3">
            <w:pPr>
              <w:pStyle w:val="a5"/>
              <w:numPr>
                <w:ilvl w:val="0"/>
                <w:numId w:val="33"/>
              </w:numPr>
              <w:spacing w:before="100" w:after="100" w:line="264" w:lineRule="auto"/>
              <w:ind w:left="0" w:firstLine="0"/>
            </w:pPr>
          </w:p>
        </w:tc>
        <w:tc>
          <w:tcPr>
            <w:tcW w:w="3118" w:type="dxa"/>
            <w:shd w:val="clear" w:color="auto" w:fill="auto"/>
          </w:tcPr>
          <w:p w14:paraId="4957B034" w14:textId="403AB16F" w:rsidR="0084475B" w:rsidRPr="00CB335A" w:rsidRDefault="0084475B" w:rsidP="00E140DC">
            <w:pPr>
              <w:spacing w:before="100" w:after="100" w:line="264" w:lineRule="auto"/>
              <w:jc w:val="center"/>
            </w:pPr>
            <w:r w:rsidRPr="00CB335A">
              <w:t>Требования к разработке сметной документации</w:t>
            </w:r>
          </w:p>
        </w:tc>
        <w:tc>
          <w:tcPr>
            <w:tcW w:w="6662" w:type="dxa"/>
            <w:shd w:val="clear" w:color="auto" w:fill="auto"/>
            <w:vAlign w:val="center"/>
          </w:tcPr>
          <w:p w14:paraId="621ADA90" w14:textId="13E75673" w:rsidR="008D73FD" w:rsidRPr="00CB335A" w:rsidRDefault="0084475B" w:rsidP="00E140DC">
            <w:pPr>
              <w:pStyle w:val="a5"/>
              <w:numPr>
                <w:ilvl w:val="1"/>
                <w:numId w:val="25"/>
              </w:numPr>
              <w:spacing w:line="264" w:lineRule="auto"/>
              <w:ind w:left="720" w:hanging="720"/>
              <w:jc w:val="both"/>
            </w:pPr>
            <w:r w:rsidRPr="00CB335A">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proofErr w:type="gramStart"/>
            <w:r w:rsidRPr="00CB335A">
              <w:t>пр</w:t>
            </w:r>
            <w:proofErr w:type="spellEnd"/>
            <w:proofErr w:type="gramEnd"/>
            <w:r w:rsidRPr="00CB335A">
              <w:t xml:space="preserve"> от 04.08.2020 г. и введенной в действие с 05.10.2020 г. (далее </w:t>
            </w:r>
            <w:proofErr w:type="gramStart"/>
            <w:r w:rsidRPr="00CB335A">
              <w:t>Методика);</w:t>
            </w:r>
            <w:proofErr w:type="gramEnd"/>
          </w:p>
          <w:p w14:paraId="4F49F285" w14:textId="408C862F" w:rsidR="008D73FD" w:rsidRPr="00CB335A" w:rsidRDefault="0084475B" w:rsidP="00E140DC">
            <w:pPr>
              <w:pStyle w:val="a5"/>
              <w:numPr>
                <w:ilvl w:val="1"/>
                <w:numId w:val="25"/>
              </w:numPr>
              <w:spacing w:line="264" w:lineRule="auto"/>
              <w:ind w:left="720" w:hanging="720"/>
              <w:jc w:val="both"/>
            </w:pPr>
            <w:r w:rsidRPr="00CB335A">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proofErr w:type="gramStart"/>
            <w:r w:rsidRPr="00CB335A">
              <w:t>пр</w:t>
            </w:r>
            <w:proofErr w:type="spellEnd"/>
            <w:proofErr w:type="gramEnd"/>
            <w:r w:rsidRPr="00CB335A">
              <w:t xml:space="preserve"> и внесённой в федеральный реестр сметных нормативов, подлежащих применению при определении стоимости объектов </w:t>
            </w:r>
            <w:r w:rsidRPr="00CB335A">
              <w:lastRenderedPageBreak/>
              <w:t>капитального строительства, с учетом всех изменений и дополнений;</w:t>
            </w:r>
          </w:p>
          <w:p w14:paraId="22580767" w14:textId="6A04A053" w:rsidR="008D73FD" w:rsidRPr="00CB335A" w:rsidRDefault="0084475B" w:rsidP="00E140DC">
            <w:pPr>
              <w:pStyle w:val="a5"/>
              <w:numPr>
                <w:ilvl w:val="1"/>
                <w:numId w:val="25"/>
              </w:numPr>
              <w:spacing w:line="264" w:lineRule="auto"/>
              <w:ind w:left="720" w:hanging="720"/>
              <w:jc w:val="both"/>
            </w:pPr>
            <w:r w:rsidRPr="00CB335A">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w:t>
            </w:r>
            <w:r w:rsidR="00B27814" w:rsidRPr="00CB335A">
              <w:t>и для региона Красноярский край;</w:t>
            </w:r>
          </w:p>
          <w:p w14:paraId="467629BA" w14:textId="1FF2116C" w:rsidR="008D73FD" w:rsidRPr="00CB335A" w:rsidRDefault="0084475B" w:rsidP="00E140DC">
            <w:pPr>
              <w:pStyle w:val="a5"/>
              <w:numPr>
                <w:ilvl w:val="1"/>
                <w:numId w:val="25"/>
              </w:numPr>
              <w:spacing w:line="264" w:lineRule="auto"/>
              <w:ind w:left="720" w:hanging="720"/>
              <w:jc w:val="both"/>
            </w:pPr>
            <w:r w:rsidRPr="00CB335A">
              <w:t>Объектные сметные расчеты (Объектные сметы) выполнить в двух уровнях цен по форме Приложения №</w:t>
            </w:r>
            <w:r w:rsidR="00CB2031">
              <w:t xml:space="preserve"> </w:t>
            </w:r>
            <w:r w:rsidRPr="00CB335A">
              <w:t xml:space="preserve">5 </w:t>
            </w:r>
            <w:r w:rsidR="008D73FD" w:rsidRPr="00CB335A">
              <w:t xml:space="preserve"> </w:t>
            </w:r>
            <w:r w:rsidRPr="00CB335A">
              <w:t>Методики;</w:t>
            </w:r>
          </w:p>
          <w:p w14:paraId="6185BE5E" w14:textId="19CEE6EA" w:rsidR="0084475B" w:rsidRPr="00CB335A" w:rsidRDefault="0084475B" w:rsidP="00E140DC">
            <w:pPr>
              <w:pStyle w:val="a5"/>
              <w:numPr>
                <w:ilvl w:val="1"/>
                <w:numId w:val="25"/>
              </w:numPr>
              <w:spacing w:line="264" w:lineRule="auto"/>
              <w:ind w:left="720" w:hanging="720"/>
              <w:jc w:val="both"/>
              <w:rPr>
                <w:color w:val="000000" w:themeColor="text1"/>
              </w:rPr>
            </w:pPr>
            <w:r w:rsidRPr="00CB335A">
              <w:t>При определении</w:t>
            </w:r>
            <w:r w:rsidRPr="00CB335A">
              <w:rPr>
                <w:color w:val="000000" w:themeColor="text1"/>
              </w:rPr>
              <w:t xml:space="preserve"> сметной стоимости строительства следует предусмотреть разделение затрат по следующим источникам финансирования: </w:t>
            </w:r>
          </w:p>
          <w:p w14:paraId="62E50E56" w14:textId="77777777" w:rsidR="0084475B" w:rsidRPr="00CB335A" w:rsidRDefault="0084475B" w:rsidP="00E140DC">
            <w:pPr>
              <w:pStyle w:val="a5"/>
              <w:numPr>
                <w:ilvl w:val="0"/>
                <w:numId w:val="6"/>
              </w:numPr>
              <w:spacing w:before="100" w:after="100" w:line="264" w:lineRule="auto"/>
              <w:ind w:left="720" w:hanging="266"/>
              <w:jc w:val="both"/>
            </w:pPr>
            <w:r w:rsidRPr="00CB335A">
              <w:t xml:space="preserve">затраты на объекты федеральной собственности; </w:t>
            </w:r>
          </w:p>
          <w:p w14:paraId="3876014C" w14:textId="77777777" w:rsidR="008D73FD" w:rsidRPr="00CB335A" w:rsidRDefault="0084475B" w:rsidP="00E140DC">
            <w:pPr>
              <w:pStyle w:val="a5"/>
              <w:numPr>
                <w:ilvl w:val="0"/>
                <w:numId w:val="6"/>
              </w:numPr>
              <w:spacing w:before="100" w:after="100" w:line="264" w:lineRule="auto"/>
              <w:ind w:left="720" w:hanging="266"/>
              <w:jc w:val="both"/>
            </w:pPr>
            <w:r w:rsidRPr="00CB335A">
              <w:t>затраты на объекты инвестиционной составляющей.</w:t>
            </w:r>
          </w:p>
          <w:p w14:paraId="54E2886B" w14:textId="3AD204B1" w:rsidR="008D73FD" w:rsidRPr="00CB335A" w:rsidRDefault="0084475B" w:rsidP="00E140DC">
            <w:pPr>
              <w:pStyle w:val="a5"/>
              <w:numPr>
                <w:ilvl w:val="1"/>
                <w:numId w:val="25"/>
              </w:numPr>
              <w:spacing w:line="264" w:lineRule="auto"/>
              <w:ind w:left="720" w:hanging="720"/>
              <w:jc w:val="both"/>
            </w:pPr>
            <w:r w:rsidRPr="00CB335A">
              <w:rPr>
                <w:color w:val="000000" w:themeColor="text1"/>
              </w:rPr>
              <w:t xml:space="preserve">Стоимость строительных материалов, изделий и </w:t>
            </w:r>
            <w:r w:rsidRPr="00CB335A">
              <w:t>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9AA6A38" w14:textId="4B30D9D8" w:rsidR="008D73FD" w:rsidRPr="00CB335A" w:rsidRDefault="0084475B" w:rsidP="00E140DC">
            <w:pPr>
              <w:pStyle w:val="a5"/>
              <w:numPr>
                <w:ilvl w:val="1"/>
                <w:numId w:val="25"/>
              </w:numPr>
              <w:spacing w:line="264" w:lineRule="auto"/>
              <w:ind w:left="720" w:hanging="720"/>
              <w:jc w:val="both"/>
            </w:pPr>
            <w:r w:rsidRPr="00CB335A">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w:t>
            </w:r>
            <w:r w:rsidRPr="00CB335A">
              <w:rPr>
                <w:color w:val="000000" w:themeColor="text1"/>
              </w:rPr>
              <w:t xml:space="preserve"> оборудования в соответствии с рекомендациями Методики</w:t>
            </w:r>
            <w:proofErr w:type="gramStart"/>
            <w:r w:rsidRPr="00CB335A">
              <w:rPr>
                <w:color w:val="000000" w:themeColor="text1"/>
              </w:rPr>
              <w:t>.</w:t>
            </w:r>
            <w:proofErr w:type="gramEnd"/>
            <w:r w:rsidRPr="00CB335A">
              <w:rPr>
                <w:color w:val="000000" w:themeColor="text1"/>
              </w:rPr>
              <w:t xml:space="preserve"> </w:t>
            </w:r>
            <w:proofErr w:type="gramStart"/>
            <w:r w:rsidRPr="00CB335A">
              <w:rPr>
                <w:color w:val="000000" w:themeColor="text1"/>
              </w:rPr>
              <w:t>п</w:t>
            </w:r>
            <w:proofErr w:type="gramEnd"/>
            <w:r w:rsidRPr="00CB335A">
              <w:rPr>
                <w:color w:val="000000" w:themeColor="text1"/>
              </w:rPr>
              <w:t>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D45F862" w14:textId="53E70E89" w:rsidR="008D73FD" w:rsidRPr="00CB335A" w:rsidRDefault="0084475B" w:rsidP="00E140DC">
            <w:pPr>
              <w:pStyle w:val="a5"/>
              <w:numPr>
                <w:ilvl w:val="1"/>
                <w:numId w:val="25"/>
              </w:numPr>
              <w:spacing w:line="264" w:lineRule="auto"/>
              <w:ind w:left="720" w:hanging="720"/>
              <w:jc w:val="both"/>
            </w:pPr>
            <w:r w:rsidRPr="00CB335A">
              <w:t>Ценообразование привести в смете со ссылкой на код строительного ресурса по конъюнктурному анализу;</w:t>
            </w:r>
          </w:p>
          <w:p w14:paraId="68C54CC4" w14:textId="6FBD3BFA" w:rsidR="0084475B" w:rsidRPr="00CB335A" w:rsidRDefault="0084475B" w:rsidP="00E140DC">
            <w:pPr>
              <w:pStyle w:val="a5"/>
              <w:numPr>
                <w:ilvl w:val="1"/>
                <w:numId w:val="25"/>
              </w:numPr>
              <w:spacing w:line="264" w:lineRule="auto"/>
              <w:ind w:left="720" w:hanging="720"/>
              <w:jc w:val="both"/>
            </w:pPr>
            <w:r w:rsidRPr="00CB335A">
              <w:lastRenderedPageBreak/>
              <w:t>Транспортные расходы на материалы и оборудование, с учетом заготовительно-складских расходов, по прайсам-листам принять</w:t>
            </w:r>
            <w:r w:rsidRPr="00CB335A">
              <w:rPr>
                <w:color w:val="000000" w:themeColor="text1"/>
              </w:rPr>
              <w:t>:</w:t>
            </w:r>
          </w:p>
          <w:p w14:paraId="741ED9E9" w14:textId="19BB6EE3" w:rsidR="0084475B" w:rsidRPr="00CB335A" w:rsidRDefault="009B7800" w:rsidP="00E140DC">
            <w:pPr>
              <w:pStyle w:val="a5"/>
              <w:spacing w:before="100" w:after="100" w:line="264" w:lineRule="auto"/>
              <w:ind w:left="681"/>
              <w:jc w:val="both"/>
            </w:pPr>
            <w:r w:rsidRPr="00CB335A">
              <w:t xml:space="preserve">- </w:t>
            </w:r>
            <w:r w:rsidR="0084475B" w:rsidRPr="00CB335A">
              <w:t xml:space="preserve">на материалы – 5% от стоимости материалов по прайс-листам, в </w:t>
            </w:r>
            <w:proofErr w:type="spellStart"/>
            <w:r w:rsidR="0084475B" w:rsidRPr="00CB335A">
              <w:t>т.ч</w:t>
            </w:r>
            <w:proofErr w:type="spellEnd"/>
            <w:r w:rsidR="0084475B" w:rsidRPr="00CB335A">
              <w:t>. 2% на заготовительно-складские расходы;</w:t>
            </w:r>
          </w:p>
          <w:p w14:paraId="52F085EF" w14:textId="77777777" w:rsidR="009B7800" w:rsidRPr="00CB335A" w:rsidRDefault="009B7800" w:rsidP="00E140DC">
            <w:pPr>
              <w:pStyle w:val="a5"/>
              <w:spacing w:before="100" w:after="100" w:line="264" w:lineRule="auto"/>
              <w:ind w:left="681"/>
              <w:jc w:val="both"/>
            </w:pPr>
            <w:r w:rsidRPr="00CB335A">
              <w:t xml:space="preserve">- </w:t>
            </w:r>
            <w:r w:rsidR="0084475B" w:rsidRPr="00CB335A">
              <w:t xml:space="preserve">на металлоконструкции – 3,7% от стоимости материалов по прайс-листам, в </w:t>
            </w:r>
            <w:proofErr w:type="spellStart"/>
            <w:r w:rsidR="0084475B" w:rsidRPr="00CB335A">
              <w:t>т.ч</w:t>
            </w:r>
            <w:proofErr w:type="spellEnd"/>
            <w:r w:rsidR="0084475B" w:rsidRPr="00CB335A">
              <w:t>. 0,75% на заготовительно-складские расходы;</w:t>
            </w:r>
          </w:p>
          <w:p w14:paraId="049794D3" w14:textId="77777777" w:rsidR="009B7800" w:rsidRPr="00CB335A" w:rsidRDefault="009B7800" w:rsidP="00E140DC">
            <w:pPr>
              <w:pStyle w:val="a5"/>
              <w:spacing w:before="100" w:after="100" w:line="264" w:lineRule="auto"/>
              <w:ind w:left="681"/>
              <w:jc w:val="both"/>
            </w:pPr>
            <w:r w:rsidRPr="00CB335A">
              <w:t xml:space="preserve">-  </w:t>
            </w:r>
            <w:r w:rsidR="0084475B" w:rsidRPr="00CB335A">
              <w:t xml:space="preserve">на оборудование – 4,2% от стоимости оборудования по прайс-листам, в </w:t>
            </w:r>
            <w:proofErr w:type="spellStart"/>
            <w:r w:rsidR="0084475B" w:rsidRPr="00CB335A">
              <w:t>т.ч</w:t>
            </w:r>
            <w:proofErr w:type="spellEnd"/>
            <w:r w:rsidR="0084475B" w:rsidRPr="00CB335A">
              <w:t>. 1,2% на заготовительно-складские расходы.</w:t>
            </w:r>
          </w:p>
          <w:p w14:paraId="440F8C0A" w14:textId="46730E4F" w:rsidR="0084475B" w:rsidRPr="00CB335A" w:rsidRDefault="0084475B" w:rsidP="00E140DC">
            <w:pPr>
              <w:pStyle w:val="a5"/>
              <w:numPr>
                <w:ilvl w:val="1"/>
                <w:numId w:val="25"/>
              </w:numPr>
              <w:spacing w:line="264" w:lineRule="auto"/>
              <w:ind w:left="720" w:hanging="720"/>
              <w:jc w:val="both"/>
            </w:pPr>
            <w:r w:rsidRPr="00CB335A">
              <w:t>Лимитированные</w:t>
            </w:r>
            <w:r w:rsidRPr="00CB335A">
              <w:rPr>
                <w:color w:val="000000" w:themeColor="text1"/>
              </w:rPr>
              <w:t xml:space="preserve"> и </w:t>
            </w:r>
            <w:r w:rsidRPr="00CB335A">
              <w:t>прочие</w:t>
            </w:r>
            <w:r w:rsidRPr="00CB335A">
              <w:rPr>
                <w:color w:val="000000" w:themeColor="text1"/>
              </w:rPr>
              <w:t xml:space="preserve"> затраты включать в соответствии с рекомендациями Методики.</w:t>
            </w:r>
          </w:p>
        </w:tc>
      </w:tr>
      <w:tr w:rsidR="00A249F2" w:rsidRPr="00CB335A" w14:paraId="6D342872" w14:textId="77777777" w:rsidTr="00975B76">
        <w:tc>
          <w:tcPr>
            <w:tcW w:w="534" w:type="dxa"/>
            <w:shd w:val="clear" w:color="auto" w:fill="auto"/>
          </w:tcPr>
          <w:p w14:paraId="50E39C3E" w14:textId="77777777" w:rsidR="00A249F2" w:rsidRPr="00CB335A" w:rsidRDefault="00A249F2" w:rsidP="00B761F3">
            <w:pPr>
              <w:pStyle w:val="a5"/>
              <w:numPr>
                <w:ilvl w:val="0"/>
                <w:numId w:val="33"/>
              </w:numPr>
              <w:spacing w:before="100" w:after="100" w:line="264" w:lineRule="auto"/>
              <w:ind w:left="0" w:firstLine="0"/>
            </w:pPr>
          </w:p>
        </w:tc>
        <w:tc>
          <w:tcPr>
            <w:tcW w:w="3118" w:type="dxa"/>
            <w:shd w:val="clear" w:color="auto" w:fill="auto"/>
          </w:tcPr>
          <w:p w14:paraId="46EDDE60" w14:textId="3074023D" w:rsidR="00A249F2" w:rsidRPr="00CB335A" w:rsidRDefault="00A249F2" w:rsidP="00E140DC">
            <w:pPr>
              <w:spacing w:before="100" w:after="100" w:line="264" w:lineRule="auto"/>
              <w:jc w:val="center"/>
            </w:pPr>
            <w:r w:rsidRPr="00CB335A">
              <w:t>Субподрядные организации</w:t>
            </w:r>
          </w:p>
        </w:tc>
        <w:tc>
          <w:tcPr>
            <w:tcW w:w="6662" w:type="dxa"/>
            <w:shd w:val="clear" w:color="auto" w:fill="auto"/>
            <w:vAlign w:val="center"/>
          </w:tcPr>
          <w:p w14:paraId="089CBC7E" w14:textId="05322C3F" w:rsidR="009B7800" w:rsidRPr="00CB335A" w:rsidRDefault="00A249F2" w:rsidP="00E140DC">
            <w:pPr>
              <w:pStyle w:val="a5"/>
              <w:numPr>
                <w:ilvl w:val="1"/>
                <w:numId w:val="26"/>
              </w:numPr>
              <w:spacing w:before="100" w:after="100" w:line="264" w:lineRule="auto"/>
              <w:ind w:left="720" w:hanging="720"/>
              <w:jc w:val="both"/>
            </w:pPr>
            <w:r w:rsidRPr="00CB335A">
              <w:t>Перечень субподрядных проектных организаций, привлекаемых подрядчиком</w:t>
            </w:r>
            <w:r w:rsidR="00E52B7F" w:rsidRPr="00CB335A">
              <w:t>,</w:t>
            </w:r>
            <w:r w:rsidRPr="00CB335A">
              <w:t xml:space="preserve"> в обязательном порядке, согласовывается с Заказчиком;</w:t>
            </w:r>
          </w:p>
          <w:p w14:paraId="2E78D946" w14:textId="06EFEBB3" w:rsidR="00A249F2" w:rsidRPr="00CB335A" w:rsidRDefault="00A249F2" w:rsidP="00E140DC">
            <w:pPr>
              <w:pStyle w:val="a5"/>
              <w:numPr>
                <w:ilvl w:val="1"/>
                <w:numId w:val="26"/>
              </w:numPr>
              <w:spacing w:before="100" w:after="100" w:line="264" w:lineRule="auto"/>
              <w:ind w:left="720" w:hanging="720"/>
              <w:jc w:val="both"/>
            </w:pPr>
            <w:r w:rsidRPr="00CB335A">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CF220C" w:rsidRPr="00CB335A" w14:paraId="0C982011" w14:textId="77777777" w:rsidTr="00975B76">
        <w:tc>
          <w:tcPr>
            <w:tcW w:w="534" w:type="dxa"/>
            <w:shd w:val="clear" w:color="auto" w:fill="auto"/>
          </w:tcPr>
          <w:p w14:paraId="79867989" w14:textId="00731E2B" w:rsidR="00CF220C" w:rsidRPr="00CB335A" w:rsidRDefault="008D73FD" w:rsidP="00B761F3">
            <w:pPr>
              <w:spacing w:before="100" w:after="100" w:line="264" w:lineRule="auto"/>
            </w:pPr>
            <w:r w:rsidRPr="00CB335A">
              <w:t xml:space="preserve">18 </w:t>
            </w:r>
          </w:p>
        </w:tc>
        <w:tc>
          <w:tcPr>
            <w:tcW w:w="3118" w:type="dxa"/>
            <w:shd w:val="clear" w:color="auto" w:fill="auto"/>
          </w:tcPr>
          <w:p w14:paraId="36F18344" w14:textId="7FE1D5FE" w:rsidR="00CF220C" w:rsidRPr="00CB335A" w:rsidRDefault="00CF220C" w:rsidP="00E140DC">
            <w:pPr>
              <w:spacing w:before="100" w:after="100" w:line="264" w:lineRule="auto"/>
              <w:jc w:val="center"/>
            </w:pPr>
            <w:r w:rsidRPr="00CB335A">
              <w:t>Требования к энергосбережению</w:t>
            </w:r>
          </w:p>
        </w:tc>
        <w:tc>
          <w:tcPr>
            <w:tcW w:w="6662" w:type="dxa"/>
            <w:shd w:val="clear" w:color="auto" w:fill="auto"/>
            <w:vAlign w:val="center"/>
          </w:tcPr>
          <w:p w14:paraId="4313EFA6" w14:textId="057A4954" w:rsidR="009B7800" w:rsidRPr="00CB335A" w:rsidRDefault="00CF220C" w:rsidP="00E140DC">
            <w:pPr>
              <w:pStyle w:val="a5"/>
              <w:numPr>
                <w:ilvl w:val="1"/>
                <w:numId w:val="27"/>
              </w:numPr>
              <w:spacing w:before="100" w:after="100" w:line="264" w:lineRule="auto"/>
              <w:ind w:left="720" w:hanging="720"/>
              <w:jc w:val="both"/>
            </w:pPr>
            <w:r w:rsidRPr="00CB335A">
              <w:t xml:space="preserve">Рабочую документацию разработать с учетом требований Федерального закона от 23.11.2009г. </w:t>
            </w:r>
            <w:r w:rsidR="00CB2031">
              <w:t xml:space="preserve">        </w:t>
            </w:r>
            <w:r w:rsidRPr="00CB335A">
              <w:t>№</w:t>
            </w:r>
            <w:r w:rsidR="00CB2031">
              <w:t xml:space="preserve"> </w:t>
            </w:r>
            <w:r w:rsidRPr="00CB335A">
              <w:t>261-ФЗ «Об энергосбережении и о повышении энергетической эффективности, и о внесении изменений в отдельные законодательные акты РФ».</w:t>
            </w:r>
          </w:p>
          <w:p w14:paraId="6A45A357" w14:textId="4AB40AF1" w:rsidR="00CF220C" w:rsidRPr="00CB335A" w:rsidRDefault="00CF220C" w:rsidP="00E140DC">
            <w:pPr>
              <w:pStyle w:val="a5"/>
              <w:numPr>
                <w:ilvl w:val="1"/>
                <w:numId w:val="27"/>
              </w:numPr>
              <w:spacing w:before="100" w:after="100" w:line="264" w:lineRule="auto"/>
              <w:ind w:left="720" w:hanging="720"/>
              <w:jc w:val="both"/>
            </w:pPr>
            <w:r w:rsidRPr="00CB335A">
              <w:t xml:space="preserve">Предусмотреть применение </w:t>
            </w:r>
            <w:proofErr w:type="spellStart"/>
            <w:r w:rsidRPr="00CB335A">
              <w:t>энергоэффективных</w:t>
            </w:r>
            <w:proofErr w:type="spellEnd"/>
            <w:r w:rsidRPr="00CB335A">
              <w:t xml:space="preserve"> технологий, оборудования и материалов.</w:t>
            </w:r>
          </w:p>
        </w:tc>
      </w:tr>
      <w:tr w:rsidR="0084475B" w:rsidRPr="00CB335A" w14:paraId="1F7E86D3" w14:textId="77777777" w:rsidTr="00975B76">
        <w:tc>
          <w:tcPr>
            <w:tcW w:w="534" w:type="dxa"/>
            <w:shd w:val="clear" w:color="auto" w:fill="auto"/>
          </w:tcPr>
          <w:p w14:paraId="311255E9" w14:textId="21FFB58D" w:rsidR="0084475B" w:rsidRPr="00CB335A" w:rsidRDefault="008D73FD" w:rsidP="00B761F3">
            <w:pPr>
              <w:spacing w:before="100" w:after="100" w:line="264" w:lineRule="auto"/>
            </w:pPr>
            <w:r w:rsidRPr="00CB335A">
              <w:t>19</w:t>
            </w:r>
          </w:p>
        </w:tc>
        <w:tc>
          <w:tcPr>
            <w:tcW w:w="3118" w:type="dxa"/>
            <w:shd w:val="clear" w:color="auto" w:fill="auto"/>
          </w:tcPr>
          <w:p w14:paraId="27768B7D" w14:textId="77777777" w:rsidR="0084475B" w:rsidRPr="00CB335A" w:rsidRDefault="0084475B" w:rsidP="00E140DC">
            <w:pPr>
              <w:spacing w:before="100" w:after="100" w:line="264" w:lineRule="auto"/>
              <w:jc w:val="center"/>
            </w:pPr>
            <w:r w:rsidRPr="00CB335A">
              <w:t>Исходные данные</w:t>
            </w:r>
          </w:p>
        </w:tc>
        <w:tc>
          <w:tcPr>
            <w:tcW w:w="6662" w:type="dxa"/>
            <w:shd w:val="clear" w:color="auto" w:fill="auto"/>
            <w:vAlign w:val="center"/>
          </w:tcPr>
          <w:p w14:paraId="5F97F59A" w14:textId="13353DA6" w:rsidR="00DC2DE6" w:rsidRPr="00CB335A" w:rsidRDefault="00DC2DE6" w:rsidP="00E140DC">
            <w:pPr>
              <w:pStyle w:val="a5"/>
              <w:numPr>
                <w:ilvl w:val="1"/>
                <w:numId w:val="28"/>
              </w:numPr>
              <w:spacing w:before="100" w:after="100" w:line="264" w:lineRule="auto"/>
              <w:ind w:left="720" w:hanging="720"/>
              <w:jc w:val="both"/>
            </w:pPr>
            <w:r w:rsidRPr="00CB335A">
              <w:t xml:space="preserve">Источник водоснабжения: </w:t>
            </w:r>
            <w:r w:rsidR="00D93850" w:rsidRPr="00CB335A">
              <w:t xml:space="preserve">в соответствии с </w:t>
            </w:r>
            <w:r w:rsidR="007C5497" w:rsidRPr="00CB335A">
              <w:t>ТУ по водоснабжению.</w:t>
            </w:r>
          </w:p>
          <w:p w14:paraId="1DB77542" w14:textId="703CE48D" w:rsidR="00DC2DE6" w:rsidRPr="00CB335A" w:rsidRDefault="00DC2DE6" w:rsidP="00E140DC">
            <w:pPr>
              <w:pStyle w:val="a5"/>
              <w:numPr>
                <w:ilvl w:val="1"/>
                <w:numId w:val="28"/>
              </w:numPr>
              <w:spacing w:before="100" w:after="100" w:line="264" w:lineRule="auto"/>
              <w:ind w:left="720" w:hanging="720"/>
              <w:jc w:val="both"/>
            </w:pPr>
            <w:r w:rsidRPr="00CB335A">
              <w:t>Чертежи архитектурно-строит</w:t>
            </w:r>
            <w:r w:rsidR="007C5497" w:rsidRPr="00CB335A">
              <w:t>ельные с экспликацией помещений.</w:t>
            </w:r>
          </w:p>
          <w:p w14:paraId="4648114A" w14:textId="366CB547" w:rsidR="00DC2DE6" w:rsidRPr="00CB335A" w:rsidRDefault="00DC2DE6" w:rsidP="00E140DC">
            <w:pPr>
              <w:pStyle w:val="a5"/>
              <w:numPr>
                <w:ilvl w:val="1"/>
                <w:numId w:val="28"/>
              </w:numPr>
              <w:spacing w:before="100" w:after="100" w:line="264" w:lineRule="auto"/>
              <w:ind w:left="720" w:hanging="720"/>
              <w:jc w:val="both"/>
            </w:pPr>
            <w:r w:rsidRPr="00CB335A">
              <w:t>Чертежи смежных систем (вентиляция, кондиционирование, освещение)</w:t>
            </w:r>
            <w:r w:rsidR="007C5497" w:rsidRPr="00CB335A">
              <w:t>.</w:t>
            </w:r>
          </w:p>
          <w:p w14:paraId="251B8E9F" w14:textId="76B82436" w:rsidR="0084475B" w:rsidRPr="00CB335A" w:rsidRDefault="00386A49" w:rsidP="00E140DC">
            <w:pPr>
              <w:pStyle w:val="a5"/>
              <w:numPr>
                <w:ilvl w:val="1"/>
                <w:numId w:val="28"/>
              </w:numPr>
              <w:spacing w:before="100" w:after="100" w:line="264" w:lineRule="auto"/>
              <w:ind w:left="720" w:hanging="720"/>
              <w:jc w:val="both"/>
            </w:pPr>
            <w:r w:rsidRPr="00CB335A">
              <w:t xml:space="preserve">Том проектной документации </w:t>
            </w:r>
            <w:r w:rsidR="007C7CEB" w:rsidRPr="00CB335A">
              <w:t xml:space="preserve">«Раздел 9 Мероприятия по обеспечению пожарной безопасности. Часть 5 Мероприятия по обеспечению пожарной безопасности. Автоматические установки пожаротушения. Объекты инвестора (шифр 1800-4782-10-АУПТ-9.5)» </w:t>
            </w:r>
            <w:r w:rsidRPr="00CB335A">
              <w:t>из состава проектной документации, получившей положительное заключение ФАУ «</w:t>
            </w:r>
            <w:proofErr w:type="spellStart"/>
            <w:r w:rsidRPr="00CB335A">
              <w:t>Главгосэкспертиза</w:t>
            </w:r>
            <w:proofErr w:type="spellEnd"/>
            <w:r w:rsidR="008360DA" w:rsidRPr="00CB335A">
              <w:t xml:space="preserve"> России</w:t>
            </w:r>
            <w:r w:rsidR="007C5497" w:rsidRPr="00CB335A">
              <w:t>».</w:t>
            </w:r>
          </w:p>
          <w:p w14:paraId="3E5A0BAB" w14:textId="65B67920" w:rsidR="007C5497" w:rsidRPr="00CB335A" w:rsidRDefault="007C5497" w:rsidP="00E140DC">
            <w:pPr>
              <w:pStyle w:val="a5"/>
              <w:numPr>
                <w:ilvl w:val="1"/>
                <w:numId w:val="28"/>
              </w:numPr>
              <w:spacing w:before="100" w:after="100" w:line="264" w:lineRule="auto"/>
              <w:ind w:left="720" w:hanging="720"/>
              <w:jc w:val="both"/>
            </w:pPr>
            <w:r w:rsidRPr="00CB335A">
              <w:t>Иные материалы по запросу Подрядчика, необходимые в соответствии с нормативно-технической документацией.</w:t>
            </w:r>
          </w:p>
        </w:tc>
      </w:tr>
      <w:tr w:rsidR="0084475B" w:rsidRPr="00CB335A" w14:paraId="4E34056B" w14:textId="77777777" w:rsidTr="00975B76">
        <w:tc>
          <w:tcPr>
            <w:tcW w:w="534" w:type="dxa"/>
            <w:shd w:val="clear" w:color="auto" w:fill="auto"/>
          </w:tcPr>
          <w:p w14:paraId="40C936A2" w14:textId="2D3B22A2" w:rsidR="0084475B" w:rsidRPr="00CB335A" w:rsidRDefault="008D73FD" w:rsidP="00B761F3">
            <w:pPr>
              <w:spacing w:before="100" w:after="100" w:line="264" w:lineRule="auto"/>
            </w:pPr>
            <w:r w:rsidRPr="00CB335A">
              <w:t>20</w:t>
            </w:r>
          </w:p>
        </w:tc>
        <w:tc>
          <w:tcPr>
            <w:tcW w:w="3118" w:type="dxa"/>
            <w:shd w:val="clear" w:color="auto" w:fill="auto"/>
          </w:tcPr>
          <w:p w14:paraId="0241CD61" w14:textId="78D6C8C5" w:rsidR="0084475B" w:rsidRPr="00CB335A" w:rsidRDefault="0084475B" w:rsidP="00E140DC">
            <w:pPr>
              <w:spacing w:before="100" w:after="100" w:line="264" w:lineRule="auto"/>
              <w:jc w:val="center"/>
            </w:pPr>
            <w:r w:rsidRPr="00CB335A">
              <w:t xml:space="preserve">Особые требования Заказчика к разработке </w:t>
            </w:r>
            <w:r w:rsidRPr="00CB335A">
              <w:lastRenderedPageBreak/>
              <w:t>проектной документации</w:t>
            </w:r>
          </w:p>
        </w:tc>
        <w:tc>
          <w:tcPr>
            <w:tcW w:w="6662" w:type="dxa"/>
            <w:shd w:val="clear" w:color="auto" w:fill="auto"/>
            <w:vAlign w:val="center"/>
          </w:tcPr>
          <w:p w14:paraId="3170C4A0" w14:textId="3F5BD908" w:rsidR="00A11591" w:rsidRPr="00CB335A" w:rsidRDefault="0084475B" w:rsidP="00E140DC">
            <w:pPr>
              <w:spacing w:before="100" w:after="100" w:line="264" w:lineRule="auto"/>
              <w:ind w:left="34" w:right="57"/>
              <w:jc w:val="both"/>
            </w:pPr>
            <w:r w:rsidRPr="00CB335A">
              <w:lastRenderedPageBreak/>
              <w:t xml:space="preserve">РД разработать в соответствии с </w:t>
            </w:r>
            <w:proofErr w:type="gramStart"/>
            <w:r w:rsidRPr="00CB335A">
              <w:t>локальными-нормативными</w:t>
            </w:r>
            <w:proofErr w:type="gramEnd"/>
            <w:r w:rsidRPr="00CB335A">
              <w:t xml:space="preserve"> </w:t>
            </w:r>
            <w:r w:rsidRPr="00CB335A">
              <w:lastRenderedPageBreak/>
              <w:t>документами Генерального Заказчик</w:t>
            </w:r>
            <w:r w:rsidR="00826792" w:rsidRPr="00CB335A">
              <w:t>а</w:t>
            </w:r>
            <w:r w:rsidR="00CB2031">
              <w:t>.</w:t>
            </w:r>
          </w:p>
        </w:tc>
      </w:tr>
      <w:tr w:rsidR="005C290B" w:rsidRPr="00CB335A" w14:paraId="13805236" w14:textId="77777777" w:rsidTr="00975B76">
        <w:tc>
          <w:tcPr>
            <w:tcW w:w="534" w:type="dxa"/>
            <w:shd w:val="clear" w:color="auto" w:fill="auto"/>
          </w:tcPr>
          <w:p w14:paraId="64D33AF3" w14:textId="78568282" w:rsidR="005C290B" w:rsidRPr="00CB335A" w:rsidRDefault="008D73FD" w:rsidP="00B761F3">
            <w:pPr>
              <w:spacing w:before="100" w:after="100" w:line="264" w:lineRule="auto"/>
            </w:pPr>
            <w:r w:rsidRPr="00CB335A">
              <w:lastRenderedPageBreak/>
              <w:t>21</w:t>
            </w:r>
          </w:p>
        </w:tc>
        <w:tc>
          <w:tcPr>
            <w:tcW w:w="3118" w:type="dxa"/>
            <w:shd w:val="clear" w:color="auto" w:fill="auto"/>
          </w:tcPr>
          <w:p w14:paraId="16895F43" w14:textId="77777777" w:rsidR="005C290B" w:rsidRPr="00CB335A" w:rsidRDefault="005C290B" w:rsidP="00E140DC">
            <w:pPr>
              <w:spacing w:before="100" w:after="100" w:line="264" w:lineRule="auto"/>
              <w:jc w:val="center"/>
            </w:pPr>
            <w:r w:rsidRPr="00CB335A">
              <w:t>Порядок сдачи работы</w:t>
            </w:r>
          </w:p>
        </w:tc>
        <w:tc>
          <w:tcPr>
            <w:tcW w:w="6662" w:type="dxa"/>
            <w:shd w:val="clear" w:color="auto" w:fill="auto"/>
            <w:vAlign w:val="center"/>
          </w:tcPr>
          <w:p w14:paraId="752483B3" w14:textId="09FAB1BC" w:rsidR="005C290B" w:rsidRPr="00CB335A" w:rsidRDefault="005C290B" w:rsidP="00E140DC">
            <w:pPr>
              <w:pStyle w:val="a5"/>
              <w:numPr>
                <w:ilvl w:val="0"/>
                <w:numId w:val="36"/>
              </w:numPr>
              <w:spacing w:line="264" w:lineRule="auto"/>
              <w:ind w:left="720" w:hanging="720"/>
              <w:jc w:val="both"/>
            </w:pPr>
            <w:r w:rsidRPr="00CB335A">
              <w:t xml:space="preserve">После завершения работы </w:t>
            </w:r>
            <w:r w:rsidR="00CB2031">
              <w:t>Подрядчик</w:t>
            </w:r>
            <w:r w:rsidRPr="00CB335A">
              <w:t xml:space="preserve"> представляет Заказчику тома рабочей документации:</w:t>
            </w:r>
          </w:p>
          <w:p w14:paraId="14DD6C2E" w14:textId="24898DA8" w:rsidR="005C290B" w:rsidRPr="00CB335A" w:rsidRDefault="00975B76" w:rsidP="00E140DC">
            <w:pPr>
              <w:pStyle w:val="a5"/>
              <w:keepLines/>
              <w:spacing w:before="100" w:after="100" w:line="264" w:lineRule="auto"/>
              <w:ind w:left="743"/>
              <w:jc w:val="both"/>
            </w:pPr>
            <w:r w:rsidRPr="00CB335A">
              <w:t xml:space="preserve">- </w:t>
            </w:r>
            <w:r w:rsidR="005C290B" w:rsidRPr="00CB335A">
              <w:t>два подлинных экземпляра и три копии в сброшюрованном виде на бумажных носителях;</w:t>
            </w:r>
          </w:p>
          <w:p w14:paraId="135BD238" w14:textId="77777777" w:rsidR="009B7800" w:rsidRPr="00CB335A" w:rsidRDefault="009B7800" w:rsidP="00E140DC">
            <w:pPr>
              <w:pStyle w:val="a5"/>
              <w:keepLines/>
              <w:spacing w:before="100" w:after="100" w:line="264" w:lineRule="auto"/>
              <w:ind w:left="743"/>
              <w:jc w:val="both"/>
            </w:pPr>
            <w:r w:rsidRPr="00CB335A">
              <w:t xml:space="preserve">- </w:t>
            </w:r>
            <w:r w:rsidR="005C290B" w:rsidRPr="00CB335A">
              <w:t>в формате разработки, а также отсканированную копию подлинного экземпляра в формате .</w:t>
            </w:r>
            <w:proofErr w:type="spellStart"/>
            <w:r w:rsidR="005C290B" w:rsidRPr="00CB335A">
              <w:t>pdf</w:t>
            </w:r>
            <w:proofErr w:type="spellEnd"/>
            <w:r w:rsidR="005C290B" w:rsidRPr="00CB335A">
              <w:t xml:space="preserve"> на электронных носителях (CD-R, DVD-дисках) в трех экземплярах.</w:t>
            </w:r>
          </w:p>
          <w:p w14:paraId="073B92ED" w14:textId="115220E2" w:rsidR="005C290B" w:rsidRPr="00CB335A" w:rsidRDefault="005C290B" w:rsidP="00E140DC">
            <w:pPr>
              <w:pStyle w:val="a5"/>
              <w:numPr>
                <w:ilvl w:val="0"/>
                <w:numId w:val="36"/>
              </w:numPr>
              <w:spacing w:line="264" w:lineRule="auto"/>
              <w:ind w:left="720" w:hanging="720"/>
              <w:jc w:val="both"/>
            </w:pPr>
            <w:r w:rsidRPr="00CB335A">
              <w:t>Текстовые материалы должны быть представлены в формате «</w:t>
            </w:r>
            <w:proofErr w:type="spellStart"/>
            <w:r w:rsidRPr="00CB335A">
              <w:t>Word</w:t>
            </w:r>
            <w:proofErr w:type="spellEnd"/>
            <w:r w:rsidRPr="00CB335A">
              <w:t xml:space="preserve"> 2010», графические материалы (чертежи) с подписями разработчика в исходном формате «</w:t>
            </w:r>
            <w:proofErr w:type="spellStart"/>
            <w:r w:rsidRPr="00CB335A">
              <w:t>AutoCAD</w:t>
            </w:r>
            <w:proofErr w:type="spellEnd"/>
            <w:r w:rsidRPr="00CB335A">
              <w:t xml:space="preserve"> 2012», файлы (*.</w:t>
            </w:r>
            <w:proofErr w:type="spellStart"/>
            <w:r w:rsidRPr="00CB335A">
              <w:t>dwg</w:t>
            </w:r>
            <w:proofErr w:type="spellEnd"/>
            <w:r w:rsidRPr="00CB335A">
              <w:t xml:space="preserve">) и </w:t>
            </w:r>
            <w:proofErr w:type="spellStart"/>
            <w:r w:rsidRPr="00CB335A">
              <w:t>AdobeReader</w:t>
            </w:r>
            <w:proofErr w:type="spellEnd"/>
            <w:r w:rsidRPr="00CB335A">
              <w:t xml:space="preserve"> (*.</w:t>
            </w:r>
            <w:proofErr w:type="spellStart"/>
            <w:r w:rsidRPr="00CB335A">
              <w:t>pdf</w:t>
            </w:r>
            <w:proofErr w:type="spellEnd"/>
            <w:r w:rsidRPr="00CB335A">
              <w:t>)</w:t>
            </w:r>
            <w:r w:rsidR="007C5497" w:rsidRPr="00CB335A">
              <w:t>.</w:t>
            </w:r>
          </w:p>
        </w:tc>
      </w:tr>
      <w:tr w:rsidR="006664FF" w:rsidRPr="00CB335A" w14:paraId="6199C037" w14:textId="77777777" w:rsidTr="00975B76">
        <w:tc>
          <w:tcPr>
            <w:tcW w:w="534" w:type="dxa"/>
            <w:shd w:val="clear" w:color="auto" w:fill="auto"/>
          </w:tcPr>
          <w:p w14:paraId="62BB150E" w14:textId="44275B7B" w:rsidR="006664FF" w:rsidRPr="00CB335A" w:rsidRDefault="008D73FD" w:rsidP="00B761F3">
            <w:pPr>
              <w:spacing w:before="100" w:after="100" w:line="264" w:lineRule="auto"/>
            </w:pPr>
            <w:r w:rsidRPr="00CB335A">
              <w:t>22</w:t>
            </w:r>
          </w:p>
        </w:tc>
        <w:tc>
          <w:tcPr>
            <w:tcW w:w="3118" w:type="dxa"/>
            <w:shd w:val="clear" w:color="auto" w:fill="auto"/>
          </w:tcPr>
          <w:p w14:paraId="3E239B45" w14:textId="77777777" w:rsidR="006664FF" w:rsidRPr="00CB335A" w:rsidRDefault="006664FF" w:rsidP="00E140DC">
            <w:pPr>
              <w:spacing w:before="100" w:after="100" w:line="264" w:lineRule="auto"/>
              <w:jc w:val="center"/>
            </w:pPr>
            <w:r w:rsidRPr="00CB335A">
              <w:t>Требования к передаче материалов</w:t>
            </w:r>
          </w:p>
        </w:tc>
        <w:tc>
          <w:tcPr>
            <w:tcW w:w="6662" w:type="dxa"/>
            <w:shd w:val="clear" w:color="auto" w:fill="auto"/>
            <w:vAlign w:val="center"/>
          </w:tcPr>
          <w:p w14:paraId="3780D7EB" w14:textId="75398BB0" w:rsidR="009B7800" w:rsidRPr="00CB335A" w:rsidRDefault="006664FF" w:rsidP="00E140DC">
            <w:pPr>
              <w:pStyle w:val="af8"/>
              <w:numPr>
                <w:ilvl w:val="1"/>
                <w:numId w:val="30"/>
              </w:numPr>
              <w:spacing w:before="100" w:after="100" w:line="264" w:lineRule="auto"/>
              <w:ind w:left="720" w:hanging="720"/>
              <w:jc w:val="both"/>
              <w:rPr>
                <w:rFonts w:ascii="Times New Roman" w:hAnsi="Times New Roman"/>
                <w:snapToGrid/>
                <w:sz w:val="24"/>
                <w:szCs w:val="24"/>
              </w:rPr>
            </w:pPr>
            <w:r w:rsidRPr="00CB335A">
              <w:rPr>
                <w:rFonts w:ascii="Times New Roman" w:hAnsi="Times New Roman"/>
                <w:snapToGrid/>
                <w:sz w:val="24"/>
                <w:szCs w:val="24"/>
              </w:rPr>
              <w:t>Электронная версия комплекта документации передается на CD диске (дисках), изготовленных разработчиком документации (оригинал-диск). Допускается использовать носители формата CD-RW, DVD-R, DVD-RW.</w:t>
            </w:r>
          </w:p>
          <w:p w14:paraId="747C5991" w14:textId="2965F58A" w:rsidR="009B7800" w:rsidRPr="00CB335A" w:rsidRDefault="006664FF" w:rsidP="00E140DC">
            <w:pPr>
              <w:pStyle w:val="af8"/>
              <w:numPr>
                <w:ilvl w:val="1"/>
                <w:numId w:val="30"/>
              </w:numPr>
              <w:spacing w:before="100" w:after="100" w:line="264" w:lineRule="auto"/>
              <w:ind w:left="720" w:hanging="720"/>
              <w:jc w:val="both"/>
              <w:rPr>
                <w:rFonts w:ascii="Times New Roman" w:hAnsi="Times New Roman"/>
                <w:snapToGrid/>
                <w:sz w:val="24"/>
                <w:szCs w:val="24"/>
              </w:rPr>
            </w:pPr>
            <w:r w:rsidRPr="00CB335A">
              <w:rPr>
                <w:rFonts w:ascii="Times New Roman" w:hAnsi="Times New Roman"/>
                <w:snapToGrid/>
                <w:sz w:val="24"/>
                <w:szCs w:val="24"/>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23FDFB2D" w14:textId="076D63FA" w:rsidR="006664FF" w:rsidRPr="00CB335A" w:rsidRDefault="006664FF" w:rsidP="00E140DC">
            <w:pPr>
              <w:pStyle w:val="af8"/>
              <w:numPr>
                <w:ilvl w:val="1"/>
                <w:numId w:val="30"/>
              </w:numPr>
              <w:spacing w:before="100" w:after="100" w:line="264" w:lineRule="auto"/>
              <w:ind w:left="720" w:hanging="720"/>
              <w:jc w:val="both"/>
              <w:rPr>
                <w:rFonts w:ascii="Times New Roman" w:hAnsi="Times New Roman"/>
                <w:snapToGrid/>
                <w:sz w:val="24"/>
                <w:szCs w:val="24"/>
              </w:rPr>
            </w:pPr>
            <w:r w:rsidRPr="00CB335A">
              <w:rPr>
                <w:rFonts w:ascii="Times New Roman" w:hAnsi="Times New Roman"/>
                <w:snapToGrid/>
                <w:sz w:val="24"/>
                <w:szCs w:val="24"/>
              </w:rPr>
              <w:t xml:space="preserve">Файлы должны нормально открываться в режиме просмотра средствами операционной системы </w:t>
            </w:r>
            <w:proofErr w:type="spellStart"/>
            <w:r w:rsidRPr="00CB335A">
              <w:rPr>
                <w:rFonts w:ascii="Times New Roman" w:hAnsi="Times New Roman"/>
                <w:snapToGrid/>
                <w:sz w:val="24"/>
                <w:szCs w:val="24"/>
              </w:rPr>
              <w:t>Windows</w:t>
            </w:r>
            <w:proofErr w:type="spellEnd"/>
            <w:r w:rsidRPr="00CB335A">
              <w:rPr>
                <w:rFonts w:ascii="Times New Roman" w:hAnsi="Times New Roman"/>
                <w:snapToGrid/>
                <w:sz w:val="24"/>
                <w:szCs w:val="24"/>
              </w:rPr>
              <w:t xml:space="preserve"> 2000/XP/</w:t>
            </w:r>
            <w:proofErr w:type="spellStart"/>
            <w:r w:rsidRPr="00CB335A">
              <w:rPr>
                <w:rFonts w:ascii="Times New Roman" w:hAnsi="Times New Roman"/>
                <w:snapToGrid/>
                <w:sz w:val="24"/>
                <w:szCs w:val="24"/>
              </w:rPr>
              <w:t>Vista</w:t>
            </w:r>
            <w:proofErr w:type="spellEnd"/>
            <w:r w:rsidRPr="00CB335A">
              <w:rPr>
                <w:rFonts w:ascii="Times New Roman" w:hAnsi="Times New Roman"/>
                <w:snapToGrid/>
                <w:sz w:val="24"/>
                <w:szCs w:val="24"/>
              </w:rPr>
              <w:t>/7.</w:t>
            </w:r>
          </w:p>
        </w:tc>
      </w:tr>
    </w:tbl>
    <w:p w14:paraId="37457B43" w14:textId="77777777" w:rsidR="009318AC" w:rsidRPr="00CB335A" w:rsidRDefault="009318AC" w:rsidP="00B65DD4">
      <w:pPr>
        <w:tabs>
          <w:tab w:val="left" w:pos="2327"/>
        </w:tabs>
        <w:rPr>
          <w:color w:val="000000" w:themeColor="text1"/>
        </w:rPr>
      </w:pPr>
    </w:p>
    <w:tbl>
      <w:tblPr>
        <w:tblW w:w="9745" w:type="dxa"/>
        <w:tblInd w:w="108" w:type="dxa"/>
        <w:tblLayout w:type="fixed"/>
        <w:tblLook w:val="0000" w:firstRow="0" w:lastRow="0" w:firstColumn="0" w:lastColumn="0" w:noHBand="0" w:noVBand="0"/>
      </w:tblPr>
      <w:tblGrid>
        <w:gridCol w:w="4680"/>
        <w:gridCol w:w="2266"/>
        <w:gridCol w:w="2799"/>
      </w:tblGrid>
      <w:tr w:rsidR="00BB523C" w:rsidRPr="00CB335A" w14:paraId="0FD32C5D" w14:textId="77777777" w:rsidTr="00820767">
        <w:tc>
          <w:tcPr>
            <w:tcW w:w="4680" w:type="dxa"/>
          </w:tcPr>
          <w:p w14:paraId="076E7589" w14:textId="12560AF1" w:rsidR="00E31718" w:rsidRPr="00CB335A" w:rsidRDefault="00E31718" w:rsidP="009318AC">
            <w:pPr>
              <w:spacing w:after="0" w:line="240" w:lineRule="auto"/>
              <w:rPr>
                <w:b/>
              </w:rPr>
            </w:pPr>
            <w:r w:rsidRPr="00CB335A">
              <w:rPr>
                <w:b/>
              </w:rPr>
              <w:t>РАЗРАБОТАЛ:</w:t>
            </w:r>
          </w:p>
          <w:p w14:paraId="598C2809" w14:textId="47200BC1" w:rsidR="00BB523C" w:rsidRPr="00CB335A" w:rsidRDefault="009318AC" w:rsidP="009318AC">
            <w:pPr>
              <w:spacing w:after="0" w:line="240" w:lineRule="auto"/>
              <w:rPr>
                <w:lang w:val="en-US"/>
              </w:rPr>
            </w:pPr>
            <w:r w:rsidRPr="00CB335A">
              <w:t xml:space="preserve">Главный инженер проекта </w:t>
            </w:r>
          </w:p>
        </w:tc>
        <w:tc>
          <w:tcPr>
            <w:tcW w:w="2266" w:type="dxa"/>
          </w:tcPr>
          <w:p w14:paraId="70E8C885" w14:textId="77777777" w:rsidR="00BB523C" w:rsidRPr="00CB335A" w:rsidRDefault="00BB523C" w:rsidP="003E2D0C">
            <w:pPr>
              <w:spacing w:after="0" w:line="240" w:lineRule="auto"/>
              <w:rPr>
                <w:i/>
              </w:rPr>
            </w:pPr>
          </w:p>
        </w:tc>
        <w:tc>
          <w:tcPr>
            <w:tcW w:w="2799" w:type="dxa"/>
            <w:vAlign w:val="bottom"/>
          </w:tcPr>
          <w:p w14:paraId="2D617BB2" w14:textId="77777777" w:rsidR="00BB523C" w:rsidRPr="00CB335A" w:rsidRDefault="00BB523C" w:rsidP="003E2D0C">
            <w:pPr>
              <w:spacing w:after="0" w:line="240" w:lineRule="auto"/>
            </w:pPr>
          </w:p>
        </w:tc>
      </w:tr>
      <w:tr w:rsidR="00BB523C" w:rsidRPr="00CB335A" w14:paraId="664340FF" w14:textId="77777777" w:rsidTr="00820767">
        <w:tc>
          <w:tcPr>
            <w:tcW w:w="4680" w:type="dxa"/>
          </w:tcPr>
          <w:p w14:paraId="3359B750" w14:textId="77777777" w:rsidR="00BB523C" w:rsidRPr="00CB335A" w:rsidRDefault="00BB523C" w:rsidP="003E2D0C">
            <w:pPr>
              <w:spacing w:after="60"/>
            </w:pPr>
            <w:r w:rsidRPr="00CB335A">
              <w:t>АО «ЛЕНМОРНИИПРОЕКТ»</w:t>
            </w:r>
          </w:p>
        </w:tc>
        <w:tc>
          <w:tcPr>
            <w:tcW w:w="2266" w:type="dxa"/>
          </w:tcPr>
          <w:p w14:paraId="13DA5580" w14:textId="77777777" w:rsidR="00BB523C" w:rsidRPr="00CB335A" w:rsidRDefault="00BB523C" w:rsidP="003E2D0C">
            <w:pPr>
              <w:spacing w:after="60"/>
            </w:pPr>
          </w:p>
        </w:tc>
        <w:tc>
          <w:tcPr>
            <w:tcW w:w="2799" w:type="dxa"/>
          </w:tcPr>
          <w:p w14:paraId="3A0ED662" w14:textId="77777777" w:rsidR="00BB523C" w:rsidRPr="00CB335A" w:rsidRDefault="00BB523C" w:rsidP="003E2D0C">
            <w:pPr>
              <w:spacing w:after="60"/>
            </w:pPr>
          </w:p>
        </w:tc>
      </w:tr>
      <w:tr w:rsidR="00BB523C" w:rsidRPr="00CB335A" w14:paraId="3397BF38" w14:textId="77777777" w:rsidTr="00820767">
        <w:tc>
          <w:tcPr>
            <w:tcW w:w="4680" w:type="dxa"/>
          </w:tcPr>
          <w:p w14:paraId="3D2156D8" w14:textId="763FC4D1" w:rsidR="00BB523C" w:rsidRPr="00CB335A" w:rsidRDefault="00BB523C" w:rsidP="003E2D0C">
            <w:pPr>
              <w:spacing w:after="60" w:line="240" w:lineRule="auto"/>
              <w:rPr>
                <w:i/>
              </w:rPr>
            </w:pPr>
          </w:p>
        </w:tc>
        <w:tc>
          <w:tcPr>
            <w:tcW w:w="2266" w:type="dxa"/>
            <w:tcBorders>
              <w:bottom w:val="single" w:sz="4" w:space="0" w:color="auto"/>
            </w:tcBorders>
          </w:tcPr>
          <w:p w14:paraId="430D7F00" w14:textId="77777777" w:rsidR="00BB523C" w:rsidRPr="00CB335A" w:rsidRDefault="00BB523C" w:rsidP="003E2D0C">
            <w:pPr>
              <w:spacing w:after="60" w:line="240" w:lineRule="auto"/>
              <w:rPr>
                <w:i/>
              </w:rPr>
            </w:pPr>
          </w:p>
        </w:tc>
        <w:tc>
          <w:tcPr>
            <w:tcW w:w="2799" w:type="dxa"/>
          </w:tcPr>
          <w:p w14:paraId="77CDF75E" w14:textId="39D4E442" w:rsidR="00BB523C" w:rsidRPr="00CB335A" w:rsidRDefault="009318AC" w:rsidP="009318AC">
            <w:pPr>
              <w:spacing w:after="60" w:line="240" w:lineRule="auto"/>
              <w:rPr>
                <w:i/>
              </w:rPr>
            </w:pPr>
            <w:r w:rsidRPr="00CB335A">
              <w:t>П</w:t>
            </w:r>
            <w:r w:rsidR="009E0563" w:rsidRPr="00CB335A">
              <w:t>.</w:t>
            </w:r>
            <w:r w:rsidRPr="00CB335A">
              <w:t>В</w:t>
            </w:r>
            <w:r w:rsidR="009E0563" w:rsidRPr="00CB335A">
              <w:t xml:space="preserve">. </w:t>
            </w:r>
            <w:r w:rsidRPr="00CB335A">
              <w:t>Иванов</w:t>
            </w:r>
          </w:p>
        </w:tc>
      </w:tr>
      <w:tr w:rsidR="00BB523C" w:rsidRPr="00CB335A" w14:paraId="5C022814" w14:textId="77777777" w:rsidTr="00820767">
        <w:tc>
          <w:tcPr>
            <w:tcW w:w="4680" w:type="dxa"/>
          </w:tcPr>
          <w:p w14:paraId="5F8F9ABD" w14:textId="77777777" w:rsidR="00BB523C" w:rsidRPr="00CB335A" w:rsidRDefault="00BB523C" w:rsidP="003E2D0C">
            <w:pPr>
              <w:spacing w:after="0" w:line="240" w:lineRule="auto"/>
              <w:rPr>
                <w:i/>
              </w:rPr>
            </w:pPr>
          </w:p>
        </w:tc>
        <w:tc>
          <w:tcPr>
            <w:tcW w:w="2266" w:type="dxa"/>
            <w:tcBorders>
              <w:top w:val="single" w:sz="4" w:space="0" w:color="auto"/>
            </w:tcBorders>
          </w:tcPr>
          <w:p w14:paraId="233024DF" w14:textId="77777777" w:rsidR="00BB523C" w:rsidRPr="00CB335A" w:rsidRDefault="00BB523C" w:rsidP="003E2D0C">
            <w:pPr>
              <w:spacing w:after="0" w:line="240" w:lineRule="auto"/>
              <w:rPr>
                <w:i/>
              </w:rPr>
            </w:pPr>
          </w:p>
        </w:tc>
        <w:tc>
          <w:tcPr>
            <w:tcW w:w="2799" w:type="dxa"/>
          </w:tcPr>
          <w:p w14:paraId="09033B2F" w14:textId="77777777" w:rsidR="00BB523C" w:rsidRPr="00CB335A" w:rsidRDefault="00BB523C" w:rsidP="003E2D0C">
            <w:pPr>
              <w:spacing w:after="0" w:line="240" w:lineRule="auto"/>
              <w:rPr>
                <w:i/>
              </w:rPr>
            </w:pPr>
          </w:p>
        </w:tc>
      </w:tr>
      <w:tr w:rsidR="00BB523C" w:rsidRPr="00CB335A" w14:paraId="6AB1CFF2" w14:textId="77777777" w:rsidTr="00820767">
        <w:tc>
          <w:tcPr>
            <w:tcW w:w="4680" w:type="dxa"/>
          </w:tcPr>
          <w:p w14:paraId="59C87556" w14:textId="77777777" w:rsidR="00BB523C" w:rsidRPr="00CB335A" w:rsidRDefault="00BB523C" w:rsidP="003E2D0C">
            <w:pPr>
              <w:spacing w:after="0" w:line="240" w:lineRule="auto"/>
            </w:pPr>
            <w:r w:rsidRPr="00CB335A">
              <w:rPr>
                <w:b/>
              </w:rPr>
              <w:t>СОГЛАСОВАНО:</w:t>
            </w:r>
          </w:p>
        </w:tc>
        <w:tc>
          <w:tcPr>
            <w:tcW w:w="2266" w:type="dxa"/>
          </w:tcPr>
          <w:p w14:paraId="7A4A378F" w14:textId="77777777" w:rsidR="00BB523C" w:rsidRPr="00CB335A" w:rsidRDefault="00BB523C" w:rsidP="003E2D0C">
            <w:pPr>
              <w:spacing w:after="0" w:line="240" w:lineRule="auto"/>
              <w:rPr>
                <w:i/>
              </w:rPr>
            </w:pPr>
          </w:p>
        </w:tc>
        <w:tc>
          <w:tcPr>
            <w:tcW w:w="2799" w:type="dxa"/>
          </w:tcPr>
          <w:p w14:paraId="0C42688E" w14:textId="77777777" w:rsidR="00BB523C" w:rsidRPr="00CB335A" w:rsidRDefault="00BB523C" w:rsidP="003E2D0C">
            <w:pPr>
              <w:spacing w:after="0" w:line="240" w:lineRule="auto"/>
              <w:rPr>
                <w:i/>
              </w:rPr>
            </w:pPr>
          </w:p>
        </w:tc>
      </w:tr>
      <w:tr w:rsidR="00BB523C" w:rsidRPr="00CB335A" w14:paraId="1F00B23B" w14:textId="77777777" w:rsidTr="00820767">
        <w:tc>
          <w:tcPr>
            <w:tcW w:w="4680" w:type="dxa"/>
          </w:tcPr>
          <w:p w14:paraId="4283783E" w14:textId="77777777" w:rsidR="00BB523C" w:rsidRPr="00CB335A" w:rsidRDefault="00BB523C" w:rsidP="003E2D0C">
            <w:pPr>
              <w:spacing w:after="0" w:line="240" w:lineRule="auto"/>
              <w:rPr>
                <w:i/>
              </w:rPr>
            </w:pPr>
          </w:p>
        </w:tc>
        <w:tc>
          <w:tcPr>
            <w:tcW w:w="2266" w:type="dxa"/>
          </w:tcPr>
          <w:p w14:paraId="48A8A9A1" w14:textId="77777777" w:rsidR="00BB523C" w:rsidRPr="00CB335A" w:rsidRDefault="00BB523C" w:rsidP="003E2D0C">
            <w:pPr>
              <w:spacing w:after="0" w:line="240" w:lineRule="auto"/>
              <w:rPr>
                <w:i/>
              </w:rPr>
            </w:pPr>
          </w:p>
        </w:tc>
        <w:tc>
          <w:tcPr>
            <w:tcW w:w="2799" w:type="dxa"/>
          </w:tcPr>
          <w:p w14:paraId="09806DCB" w14:textId="77777777" w:rsidR="00BB523C" w:rsidRPr="00CB335A" w:rsidRDefault="00BB523C" w:rsidP="003E2D0C">
            <w:pPr>
              <w:spacing w:after="0" w:line="240" w:lineRule="auto"/>
              <w:rPr>
                <w:i/>
              </w:rPr>
            </w:pPr>
          </w:p>
        </w:tc>
      </w:tr>
      <w:tr w:rsidR="00BB523C" w:rsidRPr="00CB335A" w14:paraId="23693696" w14:textId="77777777" w:rsidTr="00820767">
        <w:tc>
          <w:tcPr>
            <w:tcW w:w="4680" w:type="dxa"/>
          </w:tcPr>
          <w:p w14:paraId="78C23EB9" w14:textId="77777777" w:rsidR="00BB523C" w:rsidRPr="00CB335A" w:rsidRDefault="00BB523C" w:rsidP="003E2D0C">
            <w:pPr>
              <w:spacing w:after="0" w:line="240" w:lineRule="auto"/>
            </w:pPr>
            <w:r w:rsidRPr="00CB335A">
              <w:t xml:space="preserve">Главный инженер </w:t>
            </w:r>
          </w:p>
        </w:tc>
        <w:tc>
          <w:tcPr>
            <w:tcW w:w="2266" w:type="dxa"/>
          </w:tcPr>
          <w:p w14:paraId="4EED2F60" w14:textId="77777777" w:rsidR="00BB523C" w:rsidRPr="00CB335A" w:rsidRDefault="00BB523C" w:rsidP="003E2D0C">
            <w:pPr>
              <w:spacing w:after="0" w:line="240" w:lineRule="auto"/>
              <w:rPr>
                <w:i/>
              </w:rPr>
            </w:pPr>
          </w:p>
        </w:tc>
        <w:tc>
          <w:tcPr>
            <w:tcW w:w="2799" w:type="dxa"/>
            <w:vAlign w:val="bottom"/>
          </w:tcPr>
          <w:p w14:paraId="7C3F4C90" w14:textId="77777777" w:rsidR="00BB523C" w:rsidRPr="00CB335A" w:rsidRDefault="00BB523C" w:rsidP="003E2D0C">
            <w:pPr>
              <w:spacing w:after="0" w:line="240" w:lineRule="auto"/>
            </w:pPr>
          </w:p>
        </w:tc>
      </w:tr>
      <w:tr w:rsidR="00BB523C" w:rsidRPr="00CB335A" w14:paraId="271E2B6E" w14:textId="77777777" w:rsidTr="00820767">
        <w:tc>
          <w:tcPr>
            <w:tcW w:w="4680" w:type="dxa"/>
          </w:tcPr>
          <w:p w14:paraId="165FDF27" w14:textId="77777777" w:rsidR="00BB523C" w:rsidRPr="00CB335A" w:rsidRDefault="00BB523C" w:rsidP="003E2D0C">
            <w:pPr>
              <w:spacing w:after="60"/>
            </w:pPr>
            <w:r w:rsidRPr="00CB335A">
              <w:t>АО «ЛЕНМОРНИИПРОЕКТ»</w:t>
            </w:r>
          </w:p>
        </w:tc>
        <w:tc>
          <w:tcPr>
            <w:tcW w:w="2266" w:type="dxa"/>
          </w:tcPr>
          <w:p w14:paraId="770099A8" w14:textId="77777777" w:rsidR="00BB523C" w:rsidRPr="00CB335A" w:rsidRDefault="00BB523C" w:rsidP="003E2D0C">
            <w:pPr>
              <w:spacing w:after="60"/>
            </w:pPr>
          </w:p>
        </w:tc>
        <w:tc>
          <w:tcPr>
            <w:tcW w:w="2799" w:type="dxa"/>
          </w:tcPr>
          <w:p w14:paraId="6D13AE9A" w14:textId="77777777" w:rsidR="00BB523C" w:rsidRPr="00CB335A" w:rsidRDefault="00BB523C" w:rsidP="003E2D0C">
            <w:pPr>
              <w:spacing w:after="60"/>
            </w:pPr>
          </w:p>
        </w:tc>
      </w:tr>
      <w:tr w:rsidR="00BB523C" w:rsidRPr="00CB335A" w14:paraId="0D5784A4" w14:textId="77777777" w:rsidTr="00820767">
        <w:tc>
          <w:tcPr>
            <w:tcW w:w="4680" w:type="dxa"/>
          </w:tcPr>
          <w:p w14:paraId="4B74DA93" w14:textId="09EE7248" w:rsidR="00BB523C" w:rsidRPr="00CB335A" w:rsidRDefault="00BB523C" w:rsidP="003E2D0C">
            <w:pPr>
              <w:spacing w:after="60" w:line="240" w:lineRule="auto"/>
              <w:rPr>
                <w:i/>
              </w:rPr>
            </w:pPr>
          </w:p>
        </w:tc>
        <w:tc>
          <w:tcPr>
            <w:tcW w:w="2266" w:type="dxa"/>
            <w:tcBorders>
              <w:bottom w:val="single" w:sz="4" w:space="0" w:color="auto"/>
            </w:tcBorders>
          </w:tcPr>
          <w:p w14:paraId="5CF21B68" w14:textId="77777777" w:rsidR="00BB523C" w:rsidRPr="00CB335A" w:rsidRDefault="00BB523C" w:rsidP="003E2D0C">
            <w:pPr>
              <w:spacing w:after="60" w:line="240" w:lineRule="auto"/>
              <w:rPr>
                <w:i/>
              </w:rPr>
            </w:pPr>
          </w:p>
        </w:tc>
        <w:tc>
          <w:tcPr>
            <w:tcW w:w="2799" w:type="dxa"/>
          </w:tcPr>
          <w:p w14:paraId="4F125519" w14:textId="77777777" w:rsidR="00BB523C" w:rsidRPr="00CB335A" w:rsidRDefault="00BB523C" w:rsidP="003E2D0C">
            <w:pPr>
              <w:spacing w:after="60" w:line="240" w:lineRule="auto"/>
              <w:rPr>
                <w:i/>
              </w:rPr>
            </w:pPr>
            <w:r w:rsidRPr="00CB335A">
              <w:t>А.А. Терновой</w:t>
            </w:r>
          </w:p>
        </w:tc>
      </w:tr>
      <w:tr w:rsidR="00820767" w:rsidRPr="00CB335A" w14:paraId="32643CA8" w14:textId="77777777" w:rsidTr="00820767">
        <w:tc>
          <w:tcPr>
            <w:tcW w:w="4680" w:type="dxa"/>
          </w:tcPr>
          <w:p w14:paraId="4907FA56" w14:textId="77777777" w:rsidR="00820767" w:rsidRPr="00CB335A" w:rsidRDefault="00820767" w:rsidP="003E2D0C">
            <w:pPr>
              <w:spacing w:after="60" w:line="240" w:lineRule="auto"/>
            </w:pPr>
          </w:p>
        </w:tc>
        <w:tc>
          <w:tcPr>
            <w:tcW w:w="2266" w:type="dxa"/>
            <w:tcBorders>
              <w:top w:val="single" w:sz="4" w:space="0" w:color="auto"/>
            </w:tcBorders>
          </w:tcPr>
          <w:p w14:paraId="521B88B6" w14:textId="77777777" w:rsidR="00820767" w:rsidRPr="00CB335A" w:rsidRDefault="00820767" w:rsidP="003E2D0C">
            <w:pPr>
              <w:spacing w:after="60" w:line="240" w:lineRule="auto"/>
              <w:rPr>
                <w:i/>
              </w:rPr>
            </w:pPr>
          </w:p>
        </w:tc>
        <w:tc>
          <w:tcPr>
            <w:tcW w:w="2799" w:type="dxa"/>
          </w:tcPr>
          <w:p w14:paraId="0558954C" w14:textId="77777777" w:rsidR="00820767" w:rsidRPr="00CB335A" w:rsidRDefault="00820767" w:rsidP="003E2D0C">
            <w:pPr>
              <w:spacing w:after="60" w:line="240" w:lineRule="auto"/>
            </w:pPr>
          </w:p>
        </w:tc>
      </w:tr>
      <w:tr w:rsidR="00820767" w:rsidRPr="00CB335A" w14:paraId="2BCE130F" w14:textId="77777777" w:rsidTr="00820767">
        <w:tc>
          <w:tcPr>
            <w:tcW w:w="4680" w:type="dxa"/>
          </w:tcPr>
          <w:p w14:paraId="1B4EFFFF" w14:textId="711E0F7A" w:rsidR="00820767" w:rsidRPr="00CB335A" w:rsidRDefault="00820767" w:rsidP="003E2D0C">
            <w:pPr>
              <w:spacing w:after="60" w:line="240" w:lineRule="auto"/>
            </w:pPr>
            <w:r w:rsidRPr="00CB335A">
              <w:t>Главный инженер проекта</w:t>
            </w:r>
          </w:p>
        </w:tc>
        <w:tc>
          <w:tcPr>
            <w:tcW w:w="2266" w:type="dxa"/>
          </w:tcPr>
          <w:p w14:paraId="40BF99DA" w14:textId="77777777" w:rsidR="00820767" w:rsidRPr="00CB335A" w:rsidRDefault="00820767" w:rsidP="003E2D0C">
            <w:pPr>
              <w:spacing w:after="60" w:line="240" w:lineRule="auto"/>
              <w:rPr>
                <w:i/>
              </w:rPr>
            </w:pPr>
          </w:p>
        </w:tc>
        <w:tc>
          <w:tcPr>
            <w:tcW w:w="2799" w:type="dxa"/>
          </w:tcPr>
          <w:p w14:paraId="117E0D3A" w14:textId="77777777" w:rsidR="00820767" w:rsidRPr="00CB335A" w:rsidRDefault="00820767" w:rsidP="003E2D0C">
            <w:pPr>
              <w:spacing w:after="60" w:line="240" w:lineRule="auto"/>
            </w:pPr>
          </w:p>
        </w:tc>
      </w:tr>
      <w:tr w:rsidR="00820767" w:rsidRPr="00CB335A" w14:paraId="18C5E9B1" w14:textId="77777777" w:rsidTr="00820767">
        <w:tc>
          <w:tcPr>
            <w:tcW w:w="4680" w:type="dxa"/>
          </w:tcPr>
          <w:p w14:paraId="351A1161" w14:textId="024B3A9F" w:rsidR="00820767" w:rsidRPr="00CB335A" w:rsidRDefault="00820767" w:rsidP="003E2D0C">
            <w:pPr>
              <w:spacing w:after="60" w:line="240" w:lineRule="auto"/>
            </w:pPr>
            <w:r w:rsidRPr="00CB335A">
              <w:t>АО «ЛЕНМОРНИИПРОЕКТ»</w:t>
            </w:r>
          </w:p>
        </w:tc>
        <w:tc>
          <w:tcPr>
            <w:tcW w:w="2266" w:type="dxa"/>
          </w:tcPr>
          <w:p w14:paraId="441973E8" w14:textId="77777777" w:rsidR="00820767" w:rsidRPr="00CB335A" w:rsidRDefault="00820767" w:rsidP="003E2D0C">
            <w:pPr>
              <w:spacing w:after="60" w:line="240" w:lineRule="auto"/>
              <w:rPr>
                <w:i/>
              </w:rPr>
            </w:pPr>
          </w:p>
        </w:tc>
        <w:tc>
          <w:tcPr>
            <w:tcW w:w="2799" w:type="dxa"/>
          </w:tcPr>
          <w:p w14:paraId="1F805191" w14:textId="77777777" w:rsidR="00820767" w:rsidRPr="00CB335A" w:rsidRDefault="00820767" w:rsidP="003E2D0C">
            <w:pPr>
              <w:spacing w:after="60" w:line="240" w:lineRule="auto"/>
            </w:pPr>
          </w:p>
        </w:tc>
      </w:tr>
      <w:tr w:rsidR="00820767" w:rsidRPr="00CB335A" w14:paraId="0E9C9485" w14:textId="77777777" w:rsidTr="00820767">
        <w:tc>
          <w:tcPr>
            <w:tcW w:w="4680" w:type="dxa"/>
          </w:tcPr>
          <w:p w14:paraId="0F400530" w14:textId="765F9EB8" w:rsidR="00820767" w:rsidRPr="00CB335A" w:rsidRDefault="00820767" w:rsidP="00E31718">
            <w:pPr>
              <w:spacing w:after="60" w:line="240" w:lineRule="auto"/>
            </w:pPr>
          </w:p>
        </w:tc>
        <w:tc>
          <w:tcPr>
            <w:tcW w:w="2266" w:type="dxa"/>
            <w:tcBorders>
              <w:bottom w:val="single" w:sz="4" w:space="0" w:color="auto"/>
            </w:tcBorders>
          </w:tcPr>
          <w:p w14:paraId="2613A8F4" w14:textId="77777777" w:rsidR="00820767" w:rsidRPr="00CB335A" w:rsidRDefault="00820767" w:rsidP="003E2D0C">
            <w:pPr>
              <w:spacing w:after="60" w:line="240" w:lineRule="auto"/>
              <w:rPr>
                <w:i/>
              </w:rPr>
            </w:pPr>
          </w:p>
        </w:tc>
        <w:tc>
          <w:tcPr>
            <w:tcW w:w="2799" w:type="dxa"/>
          </w:tcPr>
          <w:p w14:paraId="5B455A0D" w14:textId="77576433" w:rsidR="00820767" w:rsidRPr="00CB335A" w:rsidRDefault="00820767" w:rsidP="003E2D0C">
            <w:pPr>
              <w:spacing w:after="60" w:line="240" w:lineRule="auto"/>
            </w:pPr>
            <w:r w:rsidRPr="00CB335A">
              <w:t>А.Ю. Талызин</w:t>
            </w:r>
          </w:p>
        </w:tc>
      </w:tr>
    </w:tbl>
    <w:p w14:paraId="01BDB91E" w14:textId="77777777" w:rsidR="00B55489" w:rsidRPr="00CB335A" w:rsidRDefault="00B55489" w:rsidP="00820767">
      <w:pPr>
        <w:tabs>
          <w:tab w:val="left" w:pos="2327"/>
        </w:tabs>
      </w:pPr>
    </w:p>
    <w:sectPr w:rsidR="00B55489" w:rsidRPr="00CB335A" w:rsidSect="008948FD">
      <w:footerReference w:type="default" r:id="rId9"/>
      <w:pgSz w:w="11906" w:h="16838" w:code="9"/>
      <w:pgMar w:top="568" w:right="709"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FFE8F" w14:textId="77777777" w:rsidR="00C1046B" w:rsidRDefault="00C1046B" w:rsidP="00A41D38">
      <w:pPr>
        <w:spacing w:after="0" w:line="240" w:lineRule="auto"/>
      </w:pPr>
      <w:r>
        <w:separator/>
      </w:r>
    </w:p>
  </w:endnote>
  <w:endnote w:type="continuationSeparator" w:id="0">
    <w:p w14:paraId="64003EA7" w14:textId="77777777" w:rsidR="00C1046B" w:rsidRDefault="00C1046B"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FB2BD" w14:textId="77777777" w:rsidR="00F65BE7" w:rsidRDefault="00F65BE7" w:rsidP="00BB07DD">
    <w:pPr>
      <w:pStyle w:val="a7"/>
      <w:jc w:val="right"/>
    </w:pPr>
    <w:r>
      <w:fldChar w:fldCharType="begin"/>
    </w:r>
    <w:r>
      <w:instrText>PAGE   \* MERGEFORMAT</w:instrText>
    </w:r>
    <w:r>
      <w:fldChar w:fldCharType="separate"/>
    </w:r>
    <w:r w:rsidR="002A2EB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20CDA" w14:textId="77777777" w:rsidR="00C1046B" w:rsidRDefault="00C1046B" w:rsidP="00A41D38">
      <w:pPr>
        <w:spacing w:after="0" w:line="240" w:lineRule="auto"/>
      </w:pPr>
      <w:r>
        <w:separator/>
      </w:r>
    </w:p>
  </w:footnote>
  <w:footnote w:type="continuationSeparator" w:id="0">
    <w:p w14:paraId="44A0D746" w14:textId="77777777" w:rsidR="00C1046B" w:rsidRDefault="00C1046B" w:rsidP="00A41D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2876"/>
    <w:multiLevelType w:val="multilevel"/>
    <w:tmpl w:val="80B66E4C"/>
    <w:lvl w:ilvl="0">
      <w:start w:val="1"/>
      <w:numFmt w:val="decimal"/>
      <w:lvlText w:val="%1."/>
      <w:lvlJc w:val="left"/>
      <w:pPr>
        <w:ind w:left="390" w:hanging="390"/>
      </w:pPr>
      <w:rPr>
        <w:rFonts w:hint="default"/>
      </w:rPr>
    </w:lvl>
    <w:lvl w:ilvl="1">
      <w:start w:val="1"/>
      <w:numFmt w:val="decimal"/>
      <w:lvlText w:val="1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086D79"/>
    <w:multiLevelType w:val="hybridMultilevel"/>
    <w:tmpl w:val="3A0C576E"/>
    <w:lvl w:ilvl="0" w:tplc="B4AA8C68">
      <w:numFmt w:val="bullet"/>
      <w:lvlText w:val="–"/>
      <w:lvlJc w:val="left"/>
      <w:pPr>
        <w:ind w:left="1400"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
    <w:nsid w:val="074C2471"/>
    <w:multiLevelType w:val="multilevel"/>
    <w:tmpl w:val="4F8AF74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7CC3F26"/>
    <w:multiLevelType w:val="hybridMultilevel"/>
    <w:tmpl w:val="21FE7E54"/>
    <w:lvl w:ilvl="0" w:tplc="794E0A00">
      <w:start w:val="1"/>
      <w:numFmt w:val="decimal"/>
      <w:lvlText w:val="18.%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44736B"/>
    <w:multiLevelType w:val="multilevel"/>
    <w:tmpl w:val="9BCC4B76"/>
    <w:lvl w:ilvl="0">
      <w:start w:val="1"/>
      <w:numFmt w:val="decimal"/>
      <w:lvlText w:val="%1"/>
      <w:lvlJc w:val="left"/>
      <w:pPr>
        <w:ind w:left="644" w:hanging="360"/>
      </w:pPr>
      <w:rPr>
        <w:rFonts w:hint="default"/>
      </w:rPr>
    </w:lvl>
    <w:lvl w:ilvl="1">
      <w:start w:val="1"/>
      <w:numFmt w:val="decimal"/>
      <w:lvlText w:val="12.%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BB554B5"/>
    <w:multiLevelType w:val="multilevel"/>
    <w:tmpl w:val="7FCC3224"/>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2155BCB"/>
    <w:multiLevelType w:val="hybridMultilevel"/>
    <w:tmpl w:val="52AC0E84"/>
    <w:lvl w:ilvl="0" w:tplc="68E8022A">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DE49C2"/>
    <w:multiLevelType w:val="multilevel"/>
    <w:tmpl w:val="636CBDF4"/>
    <w:lvl w:ilvl="0">
      <w:start w:val="1"/>
      <w:numFmt w:val="decimal"/>
      <w:lvlText w:val="%1."/>
      <w:lvlJc w:val="left"/>
      <w:pPr>
        <w:ind w:left="390" w:hanging="390"/>
      </w:pPr>
      <w:rPr>
        <w:rFonts w:hint="default"/>
      </w:rPr>
    </w:lvl>
    <w:lvl w:ilvl="1">
      <w:start w:val="1"/>
      <w:numFmt w:val="decimal"/>
      <w:lvlText w:val="1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9C134C5"/>
    <w:multiLevelType w:val="multilevel"/>
    <w:tmpl w:val="76EA498C"/>
    <w:lvl w:ilvl="0">
      <w:start w:val="1"/>
      <w:numFmt w:val="decimal"/>
      <w:lvlText w:val="%1."/>
      <w:lvlJc w:val="left"/>
      <w:pPr>
        <w:ind w:left="390" w:hanging="390"/>
      </w:pPr>
      <w:rPr>
        <w:rFonts w:hint="default"/>
      </w:rPr>
    </w:lvl>
    <w:lvl w:ilvl="1">
      <w:start w:val="1"/>
      <w:numFmt w:val="decimal"/>
      <w:lvlText w:val="15.%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FF41C0B"/>
    <w:multiLevelType w:val="multilevel"/>
    <w:tmpl w:val="48FC3EFE"/>
    <w:lvl w:ilvl="0">
      <w:start w:val="1"/>
      <w:numFmt w:val="decimal"/>
      <w:lvlText w:val="%1."/>
      <w:lvlJc w:val="left"/>
      <w:pPr>
        <w:ind w:left="390" w:hanging="390"/>
      </w:pPr>
      <w:rPr>
        <w:rFonts w:hint="default"/>
      </w:rPr>
    </w:lvl>
    <w:lvl w:ilvl="1">
      <w:start w:val="1"/>
      <w:numFmt w:val="decimal"/>
      <w:lvlText w:val="18.%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B191DAB"/>
    <w:multiLevelType w:val="multilevel"/>
    <w:tmpl w:val="E16445C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6D34FE"/>
    <w:multiLevelType w:val="multilevel"/>
    <w:tmpl w:val="968E4CCE"/>
    <w:lvl w:ilvl="0">
      <w:start w:val="1"/>
      <w:numFmt w:val="decimal"/>
      <w:lvlText w:val="%1."/>
      <w:lvlJc w:val="left"/>
      <w:pPr>
        <w:ind w:left="390" w:hanging="390"/>
      </w:pPr>
      <w:rPr>
        <w:rFonts w:hint="default"/>
      </w:rPr>
    </w:lvl>
    <w:lvl w:ilvl="1">
      <w:start w:val="1"/>
      <w:numFmt w:val="decimal"/>
      <w:lvlText w:val="1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3033315"/>
    <w:multiLevelType w:val="multilevel"/>
    <w:tmpl w:val="0BF04C8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766320"/>
    <w:multiLevelType w:val="multilevel"/>
    <w:tmpl w:val="88B62292"/>
    <w:lvl w:ilvl="0">
      <w:start w:val="1"/>
      <w:numFmt w:val="decimal"/>
      <w:lvlText w:val="%1"/>
      <w:lvlJc w:val="left"/>
      <w:pPr>
        <w:ind w:left="502"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80673AC"/>
    <w:multiLevelType w:val="multilevel"/>
    <w:tmpl w:val="BABE956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EE49F9"/>
    <w:multiLevelType w:val="hybridMultilevel"/>
    <w:tmpl w:val="F0EC561C"/>
    <w:lvl w:ilvl="0" w:tplc="409AC324">
      <w:start w:val="1"/>
      <w:numFmt w:val="decimal"/>
      <w:lvlText w:val="15.%1"/>
      <w:lvlJc w:val="left"/>
      <w:pPr>
        <w:ind w:left="720"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DC7DA0"/>
    <w:multiLevelType w:val="singleLevel"/>
    <w:tmpl w:val="7408EAEA"/>
    <w:lvl w:ilvl="0">
      <w:start w:val="1"/>
      <w:numFmt w:val="bullet"/>
      <w:pStyle w:val="a"/>
      <w:lvlText w:val=""/>
      <w:lvlJc w:val="left"/>
      <w:pPr>
        <w:tabs>
          <w:tab w:val="num" w:pos="1040"/>
        </w:tabs>
        <w:ind w:left="0" w:firstLine="680"/>
      </w:pPr>
      <w:rPr>
        <w:rFonts w:ascii="Symbol" w:hAnsi="Symbol" w:hint="default"/>
      </w:rPr>
    </w:lvl>
  </w:abstractNum>
  <w:abstractNum w:abstractNumId="17">
    <w:nsid w:val="3C792071"/>
    <w:multiLevelType w:val="hybridMultilevel"/>
    <w:tmpl w:val="B0C4D01E"/>
    <w:lvl w:ilvl="0" w:tplc="11BCDE5A">
      <w:start w:val="1"/>
      <w:numFmt w:val="decimal"/>
      <w:lvlText w:val="13.%1."/>
      <w:lvlJc w:val="left"/>
      <w:pPr>
        <w:ind w:left="927"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92269B"/>
    <w:multiLevelType w:val="multilevel"/>
    <w:tmpl w:val="8CD08EB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0B47A3D"/>
    <w:multiLevelType w:val="multilevel"/>
    <w:tmpl w:val="AC62B09C"/>
    <w:lvl w:ilvl="0">
      <w:start w:val="10"/>
      <w:numFmt w:val="decimal"/>
      <w:lvlText w:val="%1"/>
      <w:lvlJc w:val="left"/>
      <w:pPr>
        <w:ind w:left="420" w:hanging="420"/>
      </w:pPr>
      <w:rPr>
        <w:rFonts w:hint="default"/>
      </w:rPr>
    </w:lvl>
    <w:lvl w:ilvl="1">
      <w:start w:val="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13134DE"/>
    <w:multiLevelType w:val="multilevel"/>
    <w:tmpl w:val="76EA498C"/>
    <w:lvl w:ilvl="0">
      <w:start w:val="1"/>
      <w:numFmt w:val="decimal"/>
      <w:lvlText w:val="%1."/>
      <w:lvlJc w:val="left"/>
      <w:pPr>
        <w:ind w:left="390" w:hanging="390"/>
      </w:pPr>
      <w:rPr>
        <w:rFonts w:hint="default"/>
      </w:rPr>
    </w:lvl>
    <w:lvl w:ilvl="1">
      <w:start w:val="1"/>
      <w:numFmt w:val="decimal"/>
      <w:lvlText w:val="15.%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3B3662B"/>
    <w:multiLevelType w:val="multilevel"/>
    <w:tmpl w:val="1794F888"/>
    <w:lvl w:ilvl="0">
      <w:start w:val="1"/>
      <w:numFmt w:val="decimal"/>
      <w:lvlText w:val="%1."/>
      <w:lvlJc w:val="left"/>
      <w:pPr>
        <w:ind w:left="390" w:hanging="390"/>
      </w:pPr>
      <w:rPr>
        <w:rFonts w:hint="default"/>
      </w:rPr>
    </w:lvl>
    <w:lvl w:ilvl="1">
      <w:start w:val="1"/>
      <w:numFmt w:val="decimal"/>
      <w:lvlText w:val="2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5976F6A"/>
    <w:multiLevelType w:val="hybridMultilevel"/>
    <w:tmpl w:val="18AA8060"/>
    <w:lvl w:ilvl="0" w:tplc="33F0C4CA">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391519"/>
    <w:multiLevelType w:val="multilevel"/>
    <w:tmpl w:val="0BF04C8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36933A4"/>
    <w:multiLevelType w:val="multilevel"/>
    <w:tmpl w:val="685624F0"/>
    <w:lvl w:ilvl="0">
      <w:start w:val="1"/>
      <w:numFmt w:val="decimal"/>
      <w:lvlText w:val="21.%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644A53"/>
    <w:multiLevelType w:val="multilevel"/>
    <w:tmpl w:val="08C85B78"/>
    <w:lvl w:ilvl="0">
      <w:start w:val="10"/>
      <w:numFmt w:val="decimal"/>
      <w:lvlText w:val="%1"/>
      <w:lvlJc w:val="left"/>
      <w:pPr>
        <w:ind w:left="742" w:hanging="600"/>
      </w:pPr>
      <w:rPr>
        <w:rFonts w:hint="default"/>
      </w:rPr>
    </w:lvl>
    <w:lvl w:ilvl="1">
      <w:start w:val="4"/>
      <w:numFmt w:val="decimal"/>
      <w:lvlText w:val="%1.1"/>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566C286F"/>
    <w:multiLevelType w:val="hybridMultilevel"/>
    <w:tmpl w:val="602C13F8"/>
    <w:lvl w:ilvl="0" w:tplc="0E982596">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E36AE8"/>
    <w:multiLevelType w:val="hybridMultilevel"/>
    <w:tmpl w:val="4168857E"/>
    <w:lvl w:ilvl="0" w:tplc="34E82604">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A4159C"/>
    <w:multiLevelType w:val="multilevel"/>
    <w:tmpl w:val="857A0D86"/>
    <w:lvl w:ilvl="0">
      <w:start w:val="1"/>
      <w:numFmt w:val="decimal"/>
      <w:lvlText w:val="%1."/>
      <w:lvlJc w:val="left"/>
      <w:pPr>
        <w:ind w:left="390" w:hanging="390"/>
      </w:pPr>
      <w:rPr>
        <w:rFonts w:hint="default"/>
      </w:rPr>
    </w:lvl>
    <w:lvl w:ilvl="1">
      <w:start w:val="1"/>
      <w:numFmt w:val="decimal"/>
      <w:lvlText w:val="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F9119C2"/>
    <w:multiLevelType w:val="multilevel"/>
    <w:tmpl w:val="C1C409F6"/>
    <w:lvl w:ilvl="0">
      <w:start w:val="1"/>
      <w:numFmt w:val="decimal"/>
      <w:lvlText w:val="%1."/>
      <w:lvlJc w:val="left"/>
      <w:pPr>
        <w:ind w:left="390" w:hanging="390"/>
      </w:pPr>
      <w:rPr>
        <w:rFonts w:hint="default"/>
      </w:rPr>
    </w:lvl>
    <w:lvl w:ilvl="1">
      <w:start w:val="1"/>
      <w:numFmt w:val="decimal"/>
      <w:lvlText w:val="17.%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0156170"/>
    <w:multiLevelType w:val="multilevel"/>
    <w:tmpl w:val="7B24830E"/>
    <w:lvl w:ilvl="0">
      <w:start w:val="1"/>
      <w:numFmt w:val="decimal"/>
      <w:lvlText w:val="%1."/>
      <w:lvlJc w:val="left"/>
      <w:pPr>
        <w:ind w:left="390" w:hanging="390"/>
      </w:pPr>
      <w:rPr>
        <w:rFonts w:hint="default"/>
      </w:rPr>
    </w:lvl>
    <w:lvl w:ilvl="1">
      <w:start w:val="1"/>
      <w:numFmt w:val="decimal"/>
      <w:lvlText w:val="1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10A7DBB"/>
    <w:multiLevelType w:val="multilevel"/>
    <w:tmpl w:val="A0928446"/>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EA21626"/>
    <w:multiLevelType w:val="multilevel"/>
    <w:tmpl w:val="3A984A08"/>
    <w:lvl w:ilvl="0">
      <w:start w:val="1"/>
      <w:numFmt w:val="decimal"/>
      <w:lvlText w:val="%1."/>
      <w:lvlJc w:val="left"/>
      <w:pPr>
        <w:ind w:left="390" w:hanging="390"/>
      </w:pPr>
      <w:rPr>
        <w:rFonts w:hint="default"/>
      </w:rPr>
    </w:lvl>
    <w:lvl w:ilvl="1">
      <w:start w:val="1"/>
      <w:numFmt w:val="decimal"/>
      <w:lvlText w:val="16.%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30D03D5"/>
    <w:multiLevelType w:val="multilevel"/>
    <w:tmpl w:val="4F8AF74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544735E"/>
    <w:multiLevelType w:val="hybridMultilevel"/>
    <w:tmpl w:val="C23C224A"/>
    <w:lvl w:ilvl="0" w:tplc="AC780860">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676834"/>
    <w:multiLevelType w:val="hybridMultilevel"/>
    <w:tmpl w:val="CC72C29A"/>
    <w:lvl w:ilvl="0" w:tplc="D8467E68">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5"/>
  </w:num>
  <w:num w:numId="3">
    <w:abstractNumId w:val="16"/>
  </w:num>
  <w:num w:numId="4">
    <w:abstractNumId w:val="27"/>
  </w:num>
  <w:num w:numId="5">
    <w:abstractNumId w:val="28"/>
  </w:num>
  <w:num w:numId="6">
    <w:abstractNumId w:val="1"/>
  </w:num>
  <w:num w:numId="7">
    <w:abstractNumId w:val="11"/>
  </w:num>
  <w:num w:numId="8">
    <w:abstractNumId w:val="7"/>
  </w:num>
  <w:num w:numId="9">
    <w:abstractNumId w:val="13"/>
  </w:num>
  <w:num w:numId="10">
    <w:abstractNumId w:val="32"/>
  </w:num>
  <w:num w:numId="11">
    <w:abstractNumId w:val="29"/>
  </w:num>
  <w:num w:numId="12">
    <w:abstractNumId w:val="9"/>
  </w:num>
  <w:num w:numId="13">
    <w:abstractNumId w:val="30"/>
  </w:num>
  <w:num w:numId="14">
    <w:abstractNumId w:val="21"/>
  </w:num>
  <w:num w:numId="15">
    <w:abstractNumId w:val="22"/>
  </w:num>
  <w:num w:numId="16">
    <w:abstractNumId w:val="26"/>
  </w:num>
  <w:num w:numId="17">
    <w:abstractNumId w:val="3"/>
  </w:num>
  <w:num w:numId="18">
    <w:abstractNumId w:val="17"/>
  </w:num>
  <w:num w:numId="19">
    <w:abstractNumId w:val="0"/>
  </w:num>
  <w:num w:numId="20">
    <w:abstractNumId w:val="20"/>
  </w:num>
  <w:num w:numId="21">
    <w:abstractNumId w:val="15"/>
  </w:num>
  <w:num w:numId="22">
    <w:abstractNumId w:val="6"/>
  </w:num>
  <w:num w:numId="23">
    <w:abstractNumId w:val="25"/>
  </w:num>
  <w:num w:numId="24">
    <w:abstractNumId w:val="18"/>
  </w:num>
  <w:num w:numId="25">
    <w:abstractNumId w:val="12"/>
  </w:num>
  <w:num w:numId="26">
    <w:abstractNumId w:val="10"/>
  </w:num>
  <w:num w:numId="27">
    <w:abstractNumId w:val="14"/>
  </w:num>
  <w:num w:numId="28">
    <w:abstractNumId w:val="33"/>
  </w:num>
  <w:num w:numId="29">
    <w:abstractNumId w:val="34"/>
  </w:num>
  <w:num w:numId="30">
    <w:abstractNumId w:val="31"/>
  </w:num>
  <w:num w:numId="31">
    <w:abstractNumId w:val="19"/>
  </w:num>
  <w:num w:numId="32">
    <w:abstractNumId w:val="8"/>
  </w:num>
  <w:num w:numId="33">
    <w:abstractNumId w:val="5"/>
  </w:num>
  <w:num w:numId="34">
    <w:abstractNumId w:val="2"/>
  </w:num>
  <w:num w:numId="35">
    <w:abstractNumId w:val="23"/>
  </w:num>
  <w:num w:numId="3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0A5"/>
    <w:rsid w:val="00002BBD"/>
    <w:rsid w:val="00003EAF"/>
    <w:rsid w:val="000141ED"/>
    <w:rsid w:val="00014C3E"/>
    <w:rsid w:val="00017F87"/>
    <w:rsid w:val="00020B74"/>
    <w:rsid w:val="000330D6"/>
    <w:rsid w:val="000335AE"/>
    <w:rsid w:val="000405A9"/>
    <w:rsid w:val="00041B04"/>
    <w:rsid w:val="00042F4A"/>
    <w:rsid w:val="000549C4"/>
    <w:rsid w:val="00057E22"/>
    <w:rsid w:val="00062D45"/>
    <w:rsid w:val="00063C8D"/>
    <w:rsid w:val="0008294A"/>
    <w:rsid w:val="00085D52"/>
    <w:rsid w:val="00086AC9"/>
    <w:rsid w:val="00090C6F"/>
    <w:rsid w:val="00092400"/>
    <w:rsid w:val="000B19CC"/>
    <w:rsid w:val="000B3016"/>
    <w:rsid w:val="000B754B"/>
    <w:rsid w:val="000C3035"/>
    <w:rsid w:val="000D286E"/>
    <w:rsid w:val="000D54D2"/>
    <w:rsid w:val="000D6D5C"/>
    <w:rsid w:val="000D6D79"/>
    <w:rsid w:val="000E3CF8"/>
    <w:rsid w:val="000E44A1"/>
    <w:rsid w:val="000E4738"/>
    <w:rsid w:val="000E6D5D"/>
    <w:rsid w:val="000F5DF0"/>
    <w:rsid w:val="001111BB"/>
    <w:rsid w:val="00112B53"/>
    <w:rsid w:val="00113FEA"/>
    <w:rsid w:val="00117A4B"/>
    <w:rsid w:val="001208DE"/>
    <w:rsid w:val="0012236D"/>
    <w:rsid w:val="00135496"/>
    <w:rsid w:val="0014576F"/>
    <w:rsid w:val="00146F61"/>
    <w:rsid w:val="001525A3"/>
    <w:rsid w:val="00152CEB"/>
    <w:rsid w:val="001546F4"/>
    <w:rsid w:val="00163D31"/>
    <w:rsid w:val="00164A4D"/>
    <w:rsid w:val="0017407F"/>
    <w:rsid w:val="00197101"/>
    <w:rsid w:val="001B29D0"/>
    <w:rsid w:val="001B3A78"/>
    <w:rsid w:val="001B457E"/>
    <w:rsid w:val="001B6270"/>
    <w:rsid w:val="001C13FA"/>
    <w:rsid w:val="001C15B0"/>
    <w:rsid w:val="001C5DC2"/>
    <w:rsid w:val="001C7452"/>
    <w:rsid w:val="001C783D"/>
    <w:rsid w:val="001D03E9"/>
    <w:rsid w:val="001D4F0A"/>
    <w:rsid w:val="001D58C9"/>
    <w:rsid w:val="001E1392"/>
    <w:rsid w:val="001E1538"/>
    <w:rsid w:val="001E29AA"/>
    <w:rsid w:val="001E2D74"/>
    <w:rsid w:val="001E2EDC"/>
    <w:rsid w:val="00213770"/>
    <w:rsid w:val="002176F0"/>
    <w:rsid w:val="0022314A"/>
    <w:rsid w:val="002246D1"/>
    <w:rsid w:val="00226382"/>
    <w:rsid w:val="00236061"/>
    <w:rsid w:val="00242FB5"/>
    <w:rsid w:val="002430D5"/>
    <w:rsid w:val="002436B0"/>
    <w:rsid w:val="00245AE6"/>
    <w:rsid w:val="00251507"/>
    <w:rsid w:val="00253098"/>
    <w:rsid w:val="00265CA6"/>
    <w:rsid w:val="00267569"/>
    <w:rsid w:val="00271752"/>
    <w:rsid w:val="00271A5B"/>
    <w:rsid w:val="00271D60"/>
    <w:rsid w:val="002769BD"/>
    <w:rsid w:val="002775B1"/>
    <w:rsid w:val="00277BAD"/>
    <w:rsid w:val="00280BB8"/>
    <w:rsid w:val="002879F3"/>
    <w:rsid w:val="00295A87"/>
    <w:rsid w:val="00295BE8"/>
    <w:rsid w:val="002A2EB5"/>
    <w:rsid w:val="002A3243"/>
    <w:rsid w:val="002A4192"/>
    <w:rsid w:val="002B10BB"/>
    <w:rsid w:val="002B1A19"/>
    <w:rsid w:val="002B491B"/>
    <w:rsid w:val="002C02B2"/>
    <w:rsid w:val="002D197C"/>
    <w:rsid w:val="002D687E"/>
    <w:rsid w:val="002D7674"/>
    <w:rsid w:val="002E09CF"/>
    <w:rsid w:val="002E3492"/>
    <w:rsid w:val="002E383D"/>
    <w:rsid w:val="002F2BBC"/>
    <w:rsid w:val="002F3A25"/>
    <w:rsid w:val="003139F0"/>
    <w:rsid w:val="00314FB2"/>
    <w:rsid w:val="003202C1"/>
    <w:rsid w:val="003241CB"/>
    <w:rsid w:val="00326587"/>
    <w:rsid w:val="00327982"/>
    <w:rsid w:val="00343397"/>
    <w:rsid w:val="0035029A"/>
    <w:rsid w:val="00352FA2"/>
    <w:rsid w:val="003559D2"/>
    <w:rsid w:val="00356D6E"/>
    <w:rsid w:val="00364812"/>
    <w:rsid w:val="0036696B"/>
    <w:rsid w:val="00370D54"/>
    <w:rsid w:val="00371AD8"/>
    <w:rsid w:val="0037400A"/>
    <w:rsid w:val="003849D3"/>
    <w:rsid w:val="003858C2"/>
    <w:rsid w:val="00386A49"/>
    <w:rsid w:val="003A1E30"/>
    <w:rsid w:val="003A62E2"/>
    <w:rsid w:val="003A703A"/>
    <w:rsid w:val="003B59F2"/>
    <w:rsid w:val="003C1260"/>
    <w:rsid w:val="003C410A"/>
    <w:rsid w:val="003C4885"/>
    <w:rsid w:val="003C49C1"/>
    <w:rsid w:val="003C5756"/>
    <w:rsid w:val="003D4CF8"/>
    <w:rsid w:val="003D57FB"/>
    <w:rsid w:val="003D7B5D"/>
    <w:rsid w:val="004038A4"/>
    <w:rsid w:val="00405349"/>
    <w:rsid w:val="004075E0"/>
    <w:rsid w:val="00411E33"/>
    <w:rsid w:val="00414583"/>
    <w:rsid w:val="004149C5"/>
    <w:rsid w:val="00432924"/>
    <w:rsid w:val="00446268"/>
    <w:rsid w:val="00446882"/>
    <w:rsid w:val="00452801"/>
    <w:rsid w:val="00456C3B"/>
    <w:rsid w:val="00460A07"/>
    <w:rsid w:val="00467E3E"/>
    <w:rsid w:val="004721D0"/>
    <w:rsid w:val="004725B8"/>
    <w:rsid w:val="00473ADD"/>
    <w:rsid w:val="00475EAA"/>
    <w:rsid w:val="0048479F"/>
    <w:rsid w:val="004875A7"/>
    <w:rsid w:val="0049073B"/>
    <w:rsid w:val="004914BC"/>
    <w:rsid w:val="00491E07"/>
    <w:rsid w:val="004937A4"/>
    <w:rsid w:val="004949F2"/>
    <w:rsid w:val="0049595E"/>
    <w:rsid w:val="00495EA4"/>
    <w:rsid w:val="004970A5"/>
    <w:rsid w:val="004979E7"/>
    <w:rsid w:val="004B038E"/>
    <w:rsid w:val="004B7FAA"/>
    <w:rsid w:val="004C2810"/>
    <w:rsid w:val="004C525A"/>
    <w:rsid w:val="004C5777"/>
    <w:rsid w:val="004C6863"/>
    <w:rsid w:val="004D078D"/>
    <w:rsid w:val="004D14BB"/>
    <w:rsid w:val="004D1F25"/>
    <w:rsid w:val="004E1338"/>
    <w:rsid w:val="004E7126"/>
    <w:rsid w:val="004F4F1F"/>
    <w:rsid w:val="00501B49"/>
    <w:rsid w:val="00501FE0"/>
    <w:rsid w:val="00512495"/>
    <w:rsid w:val="005142A7"/>
    <w:rsid w:val="005145C9"/>
    <w:rsid w:val="00532116"/>
    <w:rsid w:val="00533796"/>
    <w:rsid w:val="0053443D"/>
    <w:rsid w:val="005411D3"/>
    <w:rsid w:val="00543531"/>
    <w:rsid w:val="00544EA8"/>
    <w:rsid w:val="00545BFC"/>
    <w:rsid w:val="00554B6C"/>
    <w:rsid w:val="00555E66"/>
    <w:rsid w:val="00556C67"/>
    <w:rsid w:val="0055711A"/>
    <w:rsid w:val="00562542"/>
    <w:rsid w:val="005664E5"/>
    <w:rsid w:val="005715B4"/>
    <w:rsid w:val="0057199A"/>
    <w:rsid w:val="0057467F"/>
    <w:rsid w:val="00590232"/>
    <w:rsid w:val="00591469"/>
    <w:rsid w:val="005917E6"/>
    <w:rsid w:val="00594E55"/>
    <w:rsid w:val="005A1760"/>
    <w:rsid w:val="005A5538"/>
    <w:rsid w:val="005C290B"/>
    <w:rsid w:val="005C4628"/>
    <w:rsid w:val="005D0902"/>
    <w:rsid w:val="005D2322"/>
    <w:rsid w:val="005D2D6A"/>
    <w:rsid w:val="005D4889"/>
    <w:rsid w:val="005D5655"/>
    <w:rsid w:val="005D5773"/>
    <w:rsid w:val="005E1326"/>
    <w:rsid w:val="005E49FC"/>
    <w:rsid w:val="005F1DEB"/>
    <w:rsid w:val="005F20AA"/>
    <w:rsid w:val="005F4540"/>
    <w:rsid w:val="0060721C"/>
    <w:rsid w:val="006133F9"/>
    <w:rsid w:val="00617672"/>
    <w:rsid w:val="00623382"/>
    <w:rsid w:val="00627E3C"/>
    <w:rsid w:val="00634A65"/>
    <w:rsid w:val="0063647A"/>
    <w:rsid w:val="00640065"/>
    <w:rsid w:val="00646DCC"/>
    <w:rsid w:val="006559E1"/>
    <w:rsid w:val="0066052B"/>
    <w:rsid w:val="006628D1"/>
    <w:rsid w:val="0066487A"/>
    <w:rsid w:val="006664FF"/>
    <w:rsid w:val="006727C4"/>
    <w:rsid w:val="00673D07"/>
    <w:rsid w:val="00674907"/>
    <w:rsid w:val="006755DF"/>
    <w:rsid w:val="006768CD"/>
    <w:rsid w:val="00681DCF"/>
    <w:rsid w:val="00686B1E"/>
    <w:rsid w:val="0069076B"/>
    <w:rsid w:val="00691ADE"/>
    <w:rsid w:val="00691BE5"/>
    <w:rsid w:val="00691F2F"/>
    <w:rsid w:val="00693DEE"/>
    <w:rsid w:val="006974D6"/>
    <w:rsid w:val="006977BB"/>
    <w:rsid w:val="006B2A61"/>
    <w:rsid w:val="006B4565"/>
    <w:rsid w:val="006B7481"/>
    <w:rsid w:val="006C0816"/>
    <w:rsid w:val="006D3191"/>
    <w:rsid w:val="006F02D6"/>
    <w:rsid w:val="00707B39"/>
    <w:rsid w:val="0071285B"/>
    <w:rsid w:val="00713F01"/>
    <w:rsid w:val="00715271"/>
    <w:rsid w:val="007207BD"/>
    <w:rsid w:val="007237B9"/>
    <w:rsid w:val="007257F0"/>
    <w:rsid w:val="007268AE"/>
    <w:rsid w:val="00726E17"/>
    <w:rsid w:val="00727119"/>
    <w:rsid w:val="00734C52"/>
    <w:rsid w:val="007454ED"/>
    <w:rsid w:val="00760B30"/>
    <w:rsid w:val="00765221"/>
    <w:rsid w:val="00765899"/>
    <w:rsid w:val="00770785"/>
    <w:rsid w:val="00771C5D"/>
    <w:rsid w:val="00790D31"/>
    <w:rsid w:val="007913BE"/>
    <w:rsid w:val="00793201"/>
    <w:rsid w:val="00795B76"/>
    <w:rsid w:val="007A3AE1"/>
    <w:rsid w:val="007A60FF"/>
    <w:rsid w:val="007A66CC"/>
    <w:rsid w:val="007A6AF9"/>
    <w:rsid w:val="007B12E7"/>
    <w:rsid w:val="007C476E"/>
    <w:rsid w:val="007C5497"/>
    <w:rsid w:val="007C5800"/>
    <w:rsid w:val="007C7CEB"/>
    <w:rsid w:val="007D0E08"/>
    <w:rsid w:val="007D1D78"/>
    <w:rsid w:val="007D4F3A"/>
    <w:rsid w:val="007E14C4"/>
    <w:rsid w:val="007F1A7D"/>
    <w:rsid w:val="00801632"/>
    <w:rsid w:val="00805A94"/>
    <w:rsid w:val="00813202"/>
    <w:rsid w:val="00813B3C"/>
    <w:rsid w:val="00820767"/>
    <w:rsid w:val="00821F74"/>
    <w:rsid w:val="00822B6D"/>
    <w:rsid w:val="00823602"/>
    <w:rsid w:val="00826792"/>
    <w:rsid w:val="00827D9E"/>
    <w:rsid w:val="008360DA"/>
    <w:rsid w:val="00841614"/>
    <w:rsid w:val="008430BC"/>
    <w:rsid w:val="0084475B"/>
    <w:rsid w:val="00847267"/>
    <w:rsid w:val="00851526"/>
    <w:rsid w:val="0085189C"/>
    <w:rsid w:val="00853D40"/>
    <w:rsid w:val="0086003D"/>
    <w:rsid w:val="0086361F"/>
    <w:rsid w:val="008647BF"/>
    <w:rsid w:val="00865A0E"/>
    <w:rsid w:val="008708DD"/>
    <w:rsid w:val="00876028"/>
    <w:rsid w:val="008817A3"/>
    <w:rsid w:val="00881FEF"/>
    <w:rsid w:val="00887F86"/>
    <w:rsid w:val="00891C06"/>
    <w:rsid w:val="008948FD"/>
    <w:rsid w:val="00897A41"/>
    <w:rsid w:val="008A1329"/>
    <w:rsid w:val="008A538F"/>
    <w:rsid w:val="008B75DE"/>
    <w:rsid w:val="008D0BD9"/>
    <w:rsid w:val="008D5DA5"/>
    <w:rsid w:val="008D73FD"/>
    <w:rsid w:val="008E03BF"/>
    <w:rsid w:val="008E057A"/>
    <w:rsid w:val="008E2E33"/>
    <w:rsid w:val="008E4DCB"/>
    <w:rsid w:val="008E52C8"/>
    <w:rsid w:val="008E5F87"/>
    <w:rsid w:val="00905E0A"/>
    <w:rsid w:val="00906EBE"/>
    <w:rsid w:val="0091037E"/>
    <w:rsid w:val="00921C60"/>
    <w:rsid w:val="009318AC"/>
    <w:rsid w:val="00932F97"/>
    <w:rsid w:val="00934DD0"/>
    <w:rsid w:val="009372BF"/>
    <w:rsid w:val="00954677"/>
    <w:rsid w:val="00955829"/>
    <w:rsid w:val="009701D9"/>
    <w:rsid w:val="00975B76"/>
    <w:rsid w:val="00985783"/>
    <w:rsid w:val="00986FB9"/>
    <w:rsid w:val="00987A35"/>
    <w:rsid w:val="00991F85"/>
    <w:rsid w:val="00996D79"/>
    <w:rsid w:val="00997B82"/>
    <w:rsid w:val="009A0066"/>
    <w:rsid w:val="009A5BA3"/>
    <w:rsid w:val="009B7800"/>
    <w:rsid w:val="009C0E3E"/>
    <w:rsid w:val="009C6105"/>
    <w:rsid w:val="009D5642"/>
    <w:rsid w:val="009E0563"/>
    <w:rsid w:val="009E15DE"/>
    <w:rsid w:val="009E2FF1"/>
    <w:rsid w:val="009E4393"/>
    <w:rsid w:val="009E5EB6"/>
    <w:rsid w:val="009E6E8B"/>
    <w:rsid w:val="009E783D"/>
    <w:rsid w:val="009F4709"/>
    <w:rsid w:val="009F55BC"/>
    <w:rsid w:val="00A0170A"/>
    <w:rsid w:val="00A039F2"/>
    <w:rsid w:val="00A07754"/>
    <w:rsid w:val="00A11591"/>
    <w:rsid w:val="00A1244E"/>
    <w:rsid w:val="00A13F55"/>
    <w:rsid w:val="00A244BE"/>
    <w:rsid w:val="00A249F2"/>
    <w:rsid w:val="00A30381"/>
    <w:rsid w:val="00A414FE"/>
    <w:rsid w:val="00A41D38"/>
    <w:rsid w:val="00A44DA0"/>
    <w:rsid w:val="00A4766B"/>
    <w:rsid w:val="00A521A1"/>
    <w:rsid w:val="00A55B8B"/>
    <w:rsid w:val="00A60107"/>
    <w:rsid w:val="00A701DE"/>
    <w:rsid w:val="00A73649"/>
    <w:rsid w:val="00A75DAF"/>
    <w:rsid w:val="00A75F43"/>
    <w:rsid w:val="00AA0F90"/>
    <w:rsid w:val="00AB1402"/>
    <w:rsid w:val="00AB159E"/>
    <w:rsid w:val="00AB277C"/>
    <w:rsid w:val="00AD3048"/>
    <w:rsid w:val="00AD3525"/>
    <w:rsid w:val="00AD6621"/>
    <w:rsid w:val="00AD7357"/>
    <w:rsid w:val="00AE2B4A"/>
    <w:rsid w:val="00AE636E"/>
    <w:rsid w:val="00AF0708"/>
    <w:rsid w:val="00AF079F"/>
    <w:rsid w:val="00AF0908"/>
    <w:rsid w:val="00AF7476"/>
    <w:rsid w:val="00B007CF"/>
    <w:rsid w:val="00B03C74"/>
    <w:rsid w:val="00B12EBE"/>
    <w:rsid w:val="00B15D33"/>
    <w:rsid w:val="00B1695B"/>
    <w:rsid w:val="00B21A9C"/>
    <w:rsid w:val="00B223C9"/>
    <w:rsid w:val="00B24F8E"/>
    <w:rsid w:val="00B27814"/>
    <w:rsid w:val="00B3793A"/>
    <w:rsid w:val="00B47F89"/>
    <w:rsid w:val="00B53B44"/>
    <w:rsid w:val="00B55489"/>
    <w:rsid w:val="00B56007"/>
    <w:rsid w:val="00B65DD4"/>
    <w:rsid w:val="00B70E14"/>
    <w:rsid w:val="00B72BBD"/>
    <w:rsid w:val="00B750CB"/>
    <w:rsid w:val="00B752F7"/>
    <w:rsid w:val="00B761F3"/>
    <w:rsid w:val="00B766C1"/>
    <w:rsid w:val="00B76F85"/>
    <w:rsid w:val="00B77848"/>
    <w:rsid w:val="00B77870"/>
    <w:rsid w:val="00B82C74"/>
    <w:rsid w:val="00B84BAC"/>
    <w:rsid w:val="00B857BB"/>
    <w:rsid w:val="00B925FF"/>
    <w:rsid w:val="00B937E9"/>
    <w:rsid w:val="00B973EF"/>
    <w:rsid w:val="00BA011F"/>
    <w:rsid w:val="00BA3B67"/>
    <w:rsid w:val="00BA568A"/>
    <w:rsid w:val="00BB016F"/>
    <w:rsid w:val="00BB07DD"/>
    <w:rsid w:val="00BB523C"/>
    <w:rsid w:val="00BB581C"/>
    <w:rsid w:val="00BC398F"/>
    <w:rsid w:val="00BC401B"/>
    <w:rsid w:val="00BC6297"/>
    <w:rsid w:val="00BD01F9"/>
    <w:rsid w:val="00BD165B"/>
    <w:rsid w:val="00BF1908"/>
    <w:rsid w:val="00BF57E2"/>
    <w:rsid w:val="00BF5B04"/>
    <w:rsid w:val="00BF7280"/>
    <w:rsid w:val="00C037A2"/>
    <w:rsid w:val="00C055AE"/>
    <w:rsid w:val="00C1046B"/>
    <w:rsid w:val="00C126BF"/>
    <w:rsid w:val="00C26849"/>
    <w:rsid w:val="00C268C7"/>
    <w:rsid w:val="00C30B7F"/>
    <w:rsid w:val="00C345B0"/>
    <w:rsid w:val="00C3692E"/>
    <w:rsid w:val="00C37DCB"/>
    <w:rsid w:val="00C431D8"/>
    <w:rsid w:val="00C435E4"/>
    <w:rsid w:val="00C44144"/>
    <w:rsid w:val="00C44AA3"/>
    <w:rsid w:val="00C4581E"/>
    <w:rsid w:val="00C523CF"/>
    <w:rsid w:val="00C66BDC"/>
    <w:rsid w:val="00C66E58"/>
    <w:rsid w:val="00C732F8"/>
    <w:rsid w:val="00C81948"/>
    <w:rsid w:val="00C83C04"/>
    <w:rsid w:val="00C86F3C"/>
    <w:rsid w:val="00C902DE"/>
    <w:rsid w:val="00C9143B"/>
    <w:rsid w:val="00C91A5F"/>
    <w:rsid w:val="00C91F56"/>
    <w:rsid w:val="00C979FD"/>
    <w:rsid w:val="00CA357E"/>
    <w:rsid w:val="00CA50D7"/>
    <w:rsid w:val="00CA624B"/>
    <w:rsid w:val="00CA7BD2"/>
    <w:rsid w:val="00CB2031"/>
    <w:rsid w:val="00CB31B3"/>
    <w:rsid w:val="00CB335A"/>
    <w:rsid w:val="00CB4C83"/>
    <w:rsid w:val="00CB6562"/>
    <w:rsid w:val="00CC52C1"/>
    <w:rsid w:val="00CD5818"/>
    <w:rsid w:val="00CD7A66"/>
    <w:rsid w:val="00CE700D"/>
    <w:rsid w:val="00CE766F"/>
    <w:rsid w:val="00CE7FA2"/>
    <w:rsid w:val="00CF220C"/>
    <w:rsid w:val="00CF2F20"/>
    <w:rsid w:val="00CF7362"/>
    <w:rsid w:val="00CF770D"/>
    <w:rsid w:val="00D047F7"/>
    <w:rsid w:val="00D04CEA"/>
    <w:rsid w:val="00D109A1"/>
    <w:rsid w:val="00D318A6"/>
    <w:rsid w:val="00D357DB"/>
    <w:rsid w:val="00D43D1B"/>
    <w:rsid w:val="00D4626F"/>
    <w:rsid w:val="00D46DFE"/>
    <w:rsid w:val="00D50686"/>
    <w:rsid w:val="00D53E97"/>
    <w:rsid w:val="00D6214B"/>
    <w:rsid w:val="00D64293"/>
    <w:rsid w:val="00D714B0"/>
    <w:rsid w:val="00D766B9"/>
    <w:rsid w:val="00D7673E"/>
    <w:rsid w:val="00D85D55"/>
    <w:rsid w:val="00D912FC"/>
    <w:rsid w:val="00D93850"/>
    <w:rsid w:val="00D93AF2"/>
    <w:rsid w:val="00DA00D1"/>
    <w:rsid w:val="00DA065E"/>
    <w:rsid w:val="00DA4403"/>
    <w:rsid w:val="00DA47EB"/>
    <w:rsid w:val="00DA4DA7"/>
    <w:rsid w:val="00DA7B09"/>
    <w:rsid w:val="00DB1EE1"/>
    <w:rsid w:val="00DB26FD"/>
    <w:rsid w:val="00DC13BE"/>
    <w:rsid w:val="00DC2DE6"/>
    <w:rsid w:val="00DC3BDB"/>
    <w:rsid w:val="00DC6733"/>
    <w:rsid w:val="00DD0513"/>
    <w:rsid w:val="00DD1B27"/>
    <w:rsid w:val="00DE1FE4"/>
    <w:rsid w:val="00DE49CC"/>
    <w:rsid w:val="00DE7106"/>
    <w:rsid w:val="00DF0254"/>
    <w:rsid w:val="00DF0B53"/>
    <w:rsid w:val="00DF1059"/>
    <w:rsid w:val="00DF589C"/>
    <w:rsid w:val="00E01A32"/>
    <w:rsid w:val="00E03E9D"/>
    <w:rsid w:val="00E07DA4"/>
    <w:rsid w:val="00E101AE"/>
    <w:rsid w:val="00E1189A"/>
    <w:rsid w:val="00E140DC"/>
    <w:rsid w:val="00E2411B"/>
    <w:rsid w:val="00E31718"/>
    <w:rsid w:val="00E42F88"/>
    <w:rsid w:val="00E43891"/>
    <w:rsid w:val="00E52B7F"/>
    <w:rsid w:val="00E5334D"/>
    <w:rsid w:val="00E56655"/>
    <w:rsid w:val="00E567AE"/>
    <w:rsid w:val="00E5778C"/>
    <w:rsid w:val="00E615BE"/>
    <w:rsid w:val="00E653EE"/>
    <w:rsid w:val="00E71213"/>
    <w:rsid w:val="00E73CBE"/>
    <w:rsid w:val="00E73DEF"/>
    <w:rsid w:val="00E75A0C"/>
    <w:rsid w:val="00E77793"/>
    <w:rsid w:val="00E83515"/>
    <w:rsid w:val="00E86170"/>
    <w:rsid w:val="00E90928"/>
    <w:rsid w:val="00E964AA"/>
    <w:rsid w:val="00E965E4"/>
    <w:rsid w:val="00EA116E"/>
    <w:rsid w:val="00EA49E9"/>
    <w:rsid w:val="00EB06DB"/>
    <w:rsid w:val="00EC0BFC"/>
    <w:rsid w:val="00EC18E5"/>
    <w:rsid w:val="00EC1B99"/>
    <w:rsid w:val="00EC255D"/>
    <w:rsid w:val="00EC305D"/>
    <w:rsid w:val="00EC34DE"/>
    <w:rsid w:val="00EC456A"/>
    <w:rsid w:val="00EC49E4"/>
    <w:rsid w:val="00EC4CB2"/>
    <w:rsid w:val="00ED28AF"/>
    <w:rsid w:val="00ED39E3"/>
    <w:rsid w:val="00ED4897"/>
    <w:rsid w:val="00EE0FE5"/>
    <w:rsid w:val="00EE38D2"/>
    <w:rsid w:val="00EE6D8A"/>
    <w:rsid w:val="00EE7793"/>
    <w:rsid w:val="00EF14EC"/>
    <w:rsid w:val="00EF6114"/>
    <w:rsid w:val="00F15C87"/>
    <w:rsid w:val="00F16870"/>
    <w:rsid w:val="00F2169E"/>
    <w:rsid w:val="00F23BDA"/>
    <w:rsid w:val="00F256E6"/>
    <w:rsid w:val="00F33DC2"/>
    <w:rsid w:val="00F535CD"/>
    <w:rsid w:val="00F53742"/>
    <w:rsid w:val="00F6303F"/>
    <w:rsid w:val="00F65600"/>
    <w:rsid w:val="00F65BE7"/>
    <w:rsid w:val="00F676C2"/>
    <w:rsid w:val="00F70626"/>
    <w:rsid w:val="00F75A20"/>
    <w:rsid w:val="00FA036F"/>
    <w:rsid w:val="00FB0E25"/>
    <w:rsid w:val="00FB12F2"/>
    <w:rsid w:val="00FB164F"/>
    <w:rsid w:val="00FB3670"/>
    <w:rsid w:val="00FB3B8D"/>
    <w:rsid w:val="00FB4962"/>
    <w:rsid w:val="00FC2B58"/>
    <w:rsid w:val="00FC3F7D"/>
    <w:rsid w:val="00FC5B00"/>
    <w:rsid w:val="00FD58CC"/>
    <w:rsid w:val="00FD6DC4"/>
    <w:rsid w:val="00FD7BAF"/>
    <w:rsid w:val="00FE1344"/>
    <w:rsid w:val="00FE1382"/>
    <w:rsid w:val="00FE1C8E"/>
    <w:rsid w:val="00FE7875"/>
    <w:rsid w:val="00FF1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7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Bullet List,FooterText,numbered,Заголовок2,List Paragraph,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
    <w:basedOn w:val="a0"/>
    <w:link w:val="a6"/>
    <w:uiPriority w:val="99"/>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uiPriority w:val="99"/>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unhideWhenUsed/>
    <w:rsid w:val="00E43891"/>
    <w:rPr>
      <w:sz w:val="16"/>
      <w:szCs w:val="16"/>
    </w:rPr>
  </w:style>
  <w:style w:type="paragraph" w:styleId="af">
    <w:name w:val="annotation text"/>
    <w:basedOn w:val="a0"/>
    <w:link w:val="af0"/>
    <w:uiPriority w:val="99"/>
    <w:unhideWhenUsed/>
    <w:rsid w:val="00E43891"/>
    <w:pPr>
      <w:spacing w:line="240" w:lineRule="auto"/>
    </w:pPr>
    <w:rPr>
      <w:sz w:val="20"/>
      <w:szCs w:val="20"/>
    </w:rPr>
  </w:style>
  <w:style w:type="character" w:customStyle="1" w:styleId="af0">
    <w:name w:val="Текст примечания Знак"/>
    <w:link w:val="af"/>
    <w:uiPriority w:val="99"/>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character" w:customStyle="1" w:styleId="a6">
    <w:name w:val="Абзац списка Знак"/>
    <w:aliases w:val="Bullet List Знак,FooterText Знак,numbered Знак,Заголовок2 Знак,List Paragraph Знак,Ненумерованный список Знак,Абзац списка2 Знак,Bullet_IRAO Знак,Мой Список Знак,List Paragraph1 Знак,Абзац списка - заголовок 3 Знак,Абзац списка11 Знак"/>
    <w:link w:val="a5"/>
    <w:uiPriority w:val="34"/>
    <w:qFormat/>
    <w:locked/>
    <w:rsid w:val="00135496"/>
    <w:rPr>
      <w:sz w:val="24"/>
      <w:szCs w:val="24"/>
    </w:rPr>
  </w:style>
  <w:style w:type="paragraph" w:customStyle="1" w:styleId="Style2">
    <w:name w:val="Style2"/>
    <w:basedOn w:val="a0"/>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1"/>
    <w:uiPriority w:val="99"/>
    <w:rsid w:val="00E01A32"/>
    <w:rPr>
      <w:rFonts w:ascii="Times New Roman" w:hAnsi="Times New Roman" w:cs="Times New Roman"/>
      <w:sz w:val="16"/>
      <w:szCs w:val="16"/>
    </w:rPr>
  </w:style>
  <w:style w:type="paragraph" w:customStyle="1" w:styleId="Style7">
    <w:name w:val="Style7"/>
    <w:basedOn w:val="a0"/>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0"/>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1"/>
    <w:uiPriority w:val="99"/>
    <w:rsid w:val="00E01A32"/>
    <w:rPr>
      <w:rFonts w:ascii="Sylfaen" w:hAnsi="Sylfaen" w:cs="Sylfaen"/>
      <w:b/>
      <w:bCs/>
      <w:sz w:val="16"/>
      <w:szCs w:val="16"/>
    </w:rPr>
  </w:style>
  <w:style w:type="character" w:customStyle="1" w:styleId="af7">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1"/>
    <w:uiPriority w:val="99"/>
    <w:rsid w:val="004937A4"/>
    <w:rPr>
      <w:rFonts w:ascii="Times New Roman" w:hAnsi="Times New Roman" w:cs="Times New Roman"/>
      <w:color w:val="000000"/>
      <w:sz w:val="16"/>
      <w:szCs w:val="16"/>
    </w:rPr>
  </w:style>
  <w:style w:type="paragraph" w:customStyle="1" w:styleId="TableParagraph">
    <w:name w:val="Table Paragraph"/>
    <w:basedOn w:val="a0"/>
    <w:uiPriority w:val="1"/>
    <w:qFormat/>
    <w:rsid w:val="00D50686"/>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
    <w:name w:val="List Bullet"/>
    <w:basedOn w:val="a0"/>
    <w:autoRedefine/>
    <w:rsid w:val="0063647A"/>
    <w:pPr>
      <w:numPr>
        <w:numId w:val="3"/>
      </w:numPr>
      <w:spacing w:after="0" w:line="240" w:lineRule="auto"/>
      <w:jc w:val="both"/>
    </w:pPr>
    <w:rPr>
      <w:rFonts w:ascii="Arial" w:hAnsi="Arial"/>
      <w:sz w:val="20"/>
      <w:szCs w:val="20"/>
    </w:rPr>
  </w:style>
  <w:style w:type="paragraph" w:customStyle="1" w:styleId="af8">
    <w:name w:val="Таблица_Строка"/>
    <w:basedOn w:val="a0"/>
    <w:rsid w:val="00C91A5F"/>
    <w:pPr>
      <w:spacing w:before="120" w:after="0" w:line="240" w:lineRule="auto"/>
    </w:pPr>
    <w:rPr>
      <w:rFonts w:ascii="Arial" w:hAnsi="Arial"/>
      <w:snapToGrid w:val="0"/>
      <w:sz w:val="20"/>
      <w:szCs w:val="20"/>
    </w:rPr>
  </w:style>
  <w:style w:type="paragraph" w:styleId="af9">
    <w:name w:val="No Spacing"/>
    <w:uiPriority w:val="1"/>
    <w:qFormat/>
    <w:rsid w:val="00EE38D2"/>
    <w:rPr>
      <w:rFonts w:ascii="Calibri" w:eastAsia="Calibri" w:hAnsi="Calibri"/>
      <w:sz w:val="22"/>
      <w:szCs w:val="22"/>
      <w:lang w:eastAsia="en-US"/>
    </w:rPr>
  </w:style>
  <w:style w:type="paragraph" w:styleId="afa">
    <w:name w:val="Body Text Indent"/>
    <w:basedOn w:val="a0"/>
    <w:link w:val="afb"/>
    <w:unhideWhenUsed/>
    <w:rsid w:val="003849D3"/>
    <w:pPr>
      <w:spacing w:after="120" w:line="240" w:lineRule="auto"/>
      <w:ind w:left="283"/>
    </w:pPr>
  </w:style>
  <w:style w:type="character" w:customStyle="1" w:styleId="afb">
    <w:name w:val="Основной текст с отступом Знак"/>
    <w:basedOn w:val="a1"/>
    <w:link w:val="afa"/>
    <w:rsid w:val="003849D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Bullet List,FooterText,numbered,Заголовок2,List Paragraph,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
    <w:basedOn w:val="a0"/>
    <w:link w:val="a6"/>
    <w:uiPriority w:val="99"/>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uiPriority w:val="99"/>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unhideWhenUsed/>
    <w:rsid w:val="00E43891"/>
    <w:rPr>
      <w:sz w:val="16"/>
      <w:szCs w:val="16"/>
    </w:rPr>
  </w:style>
  <w:style w:type="paragraph" w:styleId="af">
    <w:name w:val="annotation text"/>
    <w:basedOn w:val="a0"/>
    <w:link w:val="af0"/>
    <w:uiPriority w:val="99"/>
    <w:unhideWhenUsed/>
    <w:rsid w:val="00E43891"/>
    <w:pPr>
      <w:spacing w:line="240" w:lineRule="auto"/>
    </w:pPr>
    <w:rPr>
      <w:sz w:val="20"/>
      <w:szCs w:val="20"/>
    </w:rPr>
  </w:style>
  <w:style w:type="character" w:customStyle="1" w:styleId="af0">
    <w:name w:val="Текст примечания Знак"/>
    <w:link w:val="af"/>
    <w:uiPriority w:val="99"/>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character" w:customStyle="1" w:styleId="a6">
    <w:name w:val="Абзац списка Знак"/>
    <w:aliases w:val="Bullet List Знак,FooterText Знак,numbered Знак,Заголовок2 Знак,List Paragraph Знак,Ненумерованный список Знак,Абзац списка2 Знак,Bullet_IRAO Знак,Мой Список Знак,List Paragraph1 Знак,Абзац списка - заголовок 3 Знак,Абзац списка11 Знак"/>
    <w:link w:val="a5"/>
    <w:uiPriority w:val="34"/>
    <w:qFormat/>
    <w:locked/>
    <w:rsid w:val="00135496"/>
    <w:rPr>
      <w:sz w:val="24"/>
      <w:szCs w:val="24"/>
    </w:rPr>
  </w:style>
  <w:style w:type="paragraph" w:customStyle="1" w:styleId="Style2">
    <w:name w:val="Style2"/>
    <w:basedOn w:val="a0"/>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1"/>
    <w:uiPriority w:val="99"/>
    <w:rsid w:val="00E01A32"/>
    <w:rPr>
      <w:rFonts w:ascii="Times New Roman" w:hAnsi="Times New Roman" w:cs="Times New Roman"/>
      <w:sz w:val="16"/>
      <w:szCs w:val="16"/>
    </w:rPr>
  </w:style>
  <w:style w:type="paragraph" w:customStyle="1" w:styleId="Style7">
    <w:name w:val="Style7"/>
    <w:basedOn w:val="a0"/>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0"/>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1"/>
    <w:uiPriority w:val="99"/>
    <w:rsid w:val="00E01A32"/>
    <w:rPr>
      <w:rFonts w:ascii="Sylfaen" w:hAnsi="Sylfaen" w:cs="Sylfaen"/>
      <w:b/>
      <w:bCs/>
      <w:sz w:val="16"/>
      <w:szCs w:val="16"/>
    </w:rPr>
  </w:style>
  <w:style w:type="character" w:customStyle="1" w:styleId="af7">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1"/>
    <w:uiPriority w:val="99"/>
    <w:rsid w:val="004937A4"/>
    <w:rPr>
      <w:rFonts w:ascii="Times New Roman" w:hAnsi="Times New Roman" w:cs="Times New Roman"/>
      <w:color w:val="000000"/>
      <w:sz w:val="16"/>
      <w:szCs w:val="16"/>
    </w:rPr>
  </w:style>
  <w:style w:type="paragraph" w:customStyle="1" w:styleId="TableParagraph">
    <w:name w:val="Table Paragraph"/>
    <w:basedOn w:val="a0"/>
    <w:uiPriority w:val="1"/>
    <w:qFormat/>
    <w:rsid w:val="00D50686"/>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
    <w:name w:val="List Bullet"/>
    <w:basedOn w:val="a0"/>
    <w:autoRedefine/>
    <w:rsid w:val="0063647A"/>
    <w:pPr>
      <w:numPr>
        <w:numId w:val="3"/>
      </w:numPr>
      <w:spacing w:after="0" w:line="240" w:lineRule="auto"/>
      <w:jc w:val="both"/>
    </w:pPr>
    <w:rPr>
      <w:rFonts w:ascii="Arial" w:hAnsi="Arial"/>
      <w:sz w:val="20"/>
      <w:szCs w:val="20"/>
    </w:rPr>
  </w:style>
  <w:style w:type="paragraph" w:customStyle="1" w:styleId="af8">
    <w:name w:val="Таблица_Строка"/>
    <w:basedOn w:val="a0"/>
    <w:rsid w:val="00C91A5F"/>
    <w:pPr>
      <w:spacing w:before="120" w:after="0" w:line="240" w:lineRule="auto"/>
    </w:pPr>
    <w:rPr>
      <w:rFonts w:ascii="Arial" w:hAnsi="Arial"/>
      <w:snapToGrid w:val="0"/>
      <w:sz w:val="20"/>
      <w:szCs w:val="20"/>
    </w:rPr>
  </w:style>
  <w:style w:type="paragraph" w:styleId="af9">
    <w:name w:val="No Spacing"/>
    <w:uiPriority w:val="1"/>
    <w:qFormat/>
    <w:rsid w:val="00EE38D2"/>
    <w:rPr>
      <w:rFonts w:ascii="Calibri" w:eastAsia="Calibri" w:hAnsi="Calibri"/>
      <w:sz w:val="22"/>
      <w:szCs w:val="22"/>
      <w:lang w:eastAsia="en-US"/>
    </w:rPr>
  </w:style>
  <w:style w:type="paragraph" w:styleId="afa">
    <w:name w:val="Body Text Indent"/>
    <w:basedOn w:val="a0"/>
    <w:link w:val="afb"/>
    <w:unhideWhenUsed/>
    <w:rsid w:val="003849D3"/>
    <w:pPr>
      <w:spacing w:after="120" w:line="240" w:lineRule="auto"/>
      <w:ind w:left="283"/>
    </w:pPr>
  </w:style>
  <w:style w:type="character" w:customStyle="1" w:styleId="afb">
    <w:name w:val="Основной текст с отступом Знак"/>
    <w:basedOn w:val="a1"/>
    <w:link w:val="afa"/>
    <w:rsid w:val="00384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32535">
      <w:bodyDiv w:val="1"/>
      <w:marLeft w:val="0"/>
      <w:marRight w:val="0"/>
      <w:marTop w:val="0"/>
      <w:marBottom w:val="0"/>
      <w:divBdr>
        <w:top w:val="none" w:sz="0" w:space="0" w:color="auto"/>
        <w:left w:val="none" w:sz="0" w:space="0" w:color="auto"/>
        <w:bottom w:val="none" w:sz="0" w:space="0" w:color="auto"/>
        <w:right w:val="none" w:sz="0" w:space="0" w:color="auto"/>
      </w:divBdr>
    </w:div>
    <w:div w:id="112093199">
      <w:bodyDiv w:val="1"/>
      <w:marLeft w:val="0"/>
      <w:marRight w:val="0"/>
      <w:marTop w:val="0"/>
      <w:marBottom w:val="0"/>
      <w:divBdr>
        <w:top w:val="none" w:sz="0" w:space="0" w:color="auto"/>
        <w:left w:val="none" w:sz="0" w:space="0" w:color="auto"/>
        <w:bottom w:val="none" w:sz="0" w:space="0" w:color="auto"/>
        <w:right w:val="none" w:sz="0" w:space="0" w:color="auto"/>
      </w:divBdr>
    </w:div>
    <w:div w:id="134683159">
      <w:bodyDiv w:val="1"/>
      <w:marLeft w:val="0"/>
      <w:marRight w:val="0"/>
      <w:marTop w:val="0"/>
      <w:marBottom w:val="0"/>
      <w:divBdr>
        <w:top w:val="none" w:sz="0" w:space="0" w:color="auto"/>
        <w:left w:val="none" w:sz="0" w:space="0" w:color="auto"/>
        <w:bottom w:val="none" w:sz="0" w:space="0" w:color="auto"/>
        <w:right w:val="none" w:sz="0" w:space="0" w:color="auto"/>
      </w:divBdr>
    </w:div>
    <w:div w:id="139276508">
      <w:bodyDiv w:val="1"/>
      <w:marLeft w:val="0"/>
      <w:marRight w:val="0"/>
      <w:marTop w:val="0"/>
      <w:marBottom w:val="0"/>
      <w:divBdr>
        <w:top w:val="none" w:sz="0" w:space="0" w:color="auto"/>
        <w:left w:val="none" w:sz="0" w:space="0" w:color="auto"/>
        <w:bottom w:val="none" w:sz="0" w:space="0" w:color="auto"/>
        <w:right w:val="none" w:sz="0" w:space="0" w:color="auto"/>
      </w:divBdr>
    </w:div>
    <w:div w:id="188421338">
      <w:bodyDiv w:val="1"/>
      <w:marLeft w:val="0"/>
      <w:marRight w:val="0"/>
      <w:marTop w:val="0"/>
      <w:marBottom w:val="0"/>
      <w:divBdr>
        <w:top w:val="none" w:sz="0" w:space="0" w:color="auto"/>
        <w:left w:val="none" w:sz="0" w:space="0" w:color="auto"/>
        <w:bottom w:val="none" w:sz="0" w:space="0" w:color="auto"/>
        <w:right w:val="none" w:sz="0" w:space="0" w:color="auto"/>
      </w:divBdr>
    </w:div>
    <w:div w:id="203911390">
      <w:bodyDiv w:val="1"/>
      <w:marLeft w:val="0"/>
      <w:marRight w:val="0"/>
      <w:marTop w:val="0"/>
      <w:marBottom w:val="0"/>
      <w:divBdr>
        <w:top w:val="none" w:sz="0" w:space="0" w:color="auto"/>
        <w:left w:val="none" w:sz="0" w:space="0" w:color="auto"/>
        <w:bottom w:val="none" w:sz="0" w:space="0" w:color="auto"/>
        <w:right w:val="none" w:sz="0" w:space="0" w:color="auto"/>
      </w:divBdr>
    </w:div>
    <w:div w:id="241767296">
      <w:bodyDiv w:val="1"/>
      <w:marLeft w:val="0"/>
      <w:marRight w:val="0"/>
      <w:marTop w:val="0"/>
      <w:marBottom w:val="0"/>
      <w:divBdr>
        <w:top w:val="none" w:sz="0" w:space="0" w:color="auto"/>
        <w:left w:val="none" w:sz="0" w:space="0" w:color="auto"/>
        <w:bottom w:val="none" w:sz="0" w:space="0" w:color="auto"/>
        <w:right w:val="none" w:sz="0" w:space="0" w:color="auto"/>
      </w:divBdr>
    </w:div>
    <w:div w:id="397090124">
      <w:bodyDiv w:val="1"/>
      <w:marLeft w:val="0"/>
      <w:marRight w:val="0"/>
      <w:marTop w:val="0"/>
      <w:marBottom w:val="0"/>
      <w:divBdr>
        <w:top w:val="none" w:sz="0" w:space="0" w:color="auto"/>
        <w:left w:val="none" w:sz="0" w:space="0" w:color="auto"/>
        <w:bottom w:val="none" w:sz="0" w:space="0" w:color="auto"/>
        <w:right w:val="none" w:sz="0" w:space="0" w:color="auto"/>
      </w:divBdr>
    </w:div>
    <w:div w:id="449931270">
      <w:bodyDiv w:val="1"/>
      <w:marLeft w:val="0"/>
      <w:marRight w:val="0"/>
      <w:marTop w:val="0"/>
      <w:marBottom w:val="0"/>
      <w:divBdr>
        <w:top w:val="none" w:sz="0" w:space="0" w:color="auto"/>
        <w:left w:val="none" w:sz="0" w:space="0" w:color="auto"/>
        <w:bottom w:val="none" w:sz="0" w:space="0" w:color="auto"/>
        <w:right w:val="none" w:sz="0" w:space="0" w:color="auto"/>
      </w:divBdr>
    </w:div>
    <w:div w:id="578632906">
      <w:bodyDiv w:val="1"/>
      <w:marLeft w:val="0"/>
      <w:marRight w:val="0"/>
      <w:marTop w:val="0"/>
      <w:marBottom w:val="0"/>
      <w:divBdr>
        <w:top w:val="none" w:sz="0" w:space="0" w:color="auto"/>
        <w:left w:val="none" w:sz="0" w:space="0" w:color="auto"/>
        <w:bottom w:val="none" w:sz="0" w:space="0" w:color="auto"/>
        <w:right w:val="none" w:sz="0" w:space="0" w:color="auto"/>
      </w:divBdr>
    </w:div>
    <w:div w:id="763842979">
      <w:bodyDiv w:val="1"/>
      <w:marLeft w:val="0"/>
      <w:marRight w:val="0"/>
      <w:marTop w:val="0"/>
      <w:marBottom w:val="0"/>
      <w:divBdr>
        <w:top w:val="none" w:sz="0" w:space="0" w:color="auto"/>
        <w:left w:val="none" w:sz="0" w:space="0" w:color="auto"/>
        <w:bottom w:val="none" w:sz="0" w:space="0" w:color="auto"/>
        <w:right w:val="none" w:sz="0" w:space="0" w:color="auto"/>
      </w:divBdr>
    </w:div>
    <w:div w:id="893350313">
      <w:bodyDiv w:val="1"/>
      <w:marLeft w:val="0"/>
      <w:marRight w:val="0"/>
      <w:marTop w:val="0"/>
      <w:marBottom w:val="0"/>
      <w:divBdr>
        <w:top w:val="none" w:sz="0" w:space="0" w:color="auto"/>
        <w:left w:val="none" w:sz="0" w:space="0" w:color="auto"/>
        <w:bottom w:val="none" w:sz="0" w:space="0" w:color="auto"/>
        <w:right w:val="none" w:sz="0" w:space="0" w:color="auto"/>
      </w:divBdr>
    </w:div>
    <w:div w:id="949707823">
      <w:bodyDiv w:val="1"/>
      <w:marLeft w:val="0"/>
      <w:marRight w:val="0"/>
      <w:marTop w:val="0"/>
      <w:marBottom w:val="0"/>
      <w:divBdr>
        <w:top w:val="none" w:sz="0" w:space="0" w:color="auto"/>
        <w:left w:val="none" w:sz="0" w:space="0" w:color="auto"/>
        <w:bottom w:val="none" w:sz="0" w:space="0" w:color="auto"/>
        <w:right w:val="none" w:sz="0" w:space="0" w:color="auto"/>
      </w:divBdr>
    </w:div>
    <w:div w:id="1059328495">
      <w:bodyDiv w:val="1"/>
      <w:marLeft w:val="0"/>
      <w:marRight w:val="0"/>
      <w:marTop w:val="0"/>
      <w:marBottom w:val="0"/>
      <w:divBdr>
        <w:top w:val="none" w:sz="0" w:space="0" w:color="auto"/>
        <w:left w:val="none" w:sz="0" w:space="0" w:color="auto"/>
        <w:bottom w:val="none" w:sz="0" w:space="0" w:color="auto"/>
        <w:right w:val="none" w:sz="0" w:space="0" w:color="auto"/>
      </w:divBdr>
    </w:div>
    <w:div w:id="1094745964">
      <w:bodyDiv w:val="1"/>
      <w:marLeft w:val="0"/>
      <w:marRight w:val="0"/>
      <w:marTop w:val="0"/>
      <w:marBottom w:val="0"/>
      <w:divBdr>
        <w:top w:val="none" w:sz="0" w:space="0" w:color="auto"/>
        <w:left w:val="none" w:sz="0" w:space="0" w:color="auto"/>
        <w:bottom w:val="none" w:sz="0" w:space="0" w:color="auto"/>
        <w:right w:val="none" w:sz="0" w:space="0" w:color="auto"/>
      </w:divBdr>
    </w:div>
    <w:div w:id="1219822738">
      <w:bodyDiv w:val="1"/>
      <w:marLeft w:val="0"/>
      <w:marRight w:val="0"/>
      <w:marTop w:val="0"/>
      <w:marBottom w:val="0"/>
      <w:divBdr>
        <w:top w:val="none" w:sz="0" w:space="0" w:color="auto"/>
        <w:left w:val="none" w:sz="0" w:space="0" w:color="auto"/>
        <w:bottom w:val="none" w:sz="0" w:space="0" w:color="auto"/>
        <w:right w:val="none" w:sz="0" w:space="0" w:color="auto"/>
      </w:divBdr>
    </w:div>
    <w:div w:id="1225025939">
      <w:bodyDiv w:val="1"/>
      <w:marLeft w:val="0"/>
      <w:marRight w:val="0"/>
      <w:marTop w:val="0"/>
      <w:marBottom w:val="0"/>
      <w:divBdr>
        <w:top w:val="none" w:sz="0" w:space="0" w:color="auto"/>
        <w:left w:val="none" w:sz="0" w:space="0" w:color="auto"/>
        <w:bottom w:val="none" w:sz="0" w:space="0" w:color="auto"/>
        <w:right w:val="none" w:sz="0" w:space="0" w:color="auto"/>
      </w:divBdr>
    </w:div>
    <w:div w:id="1283730437">
      <w:bodyDiv w:val="1"/>
      <w:marLeft w:val="0"/>
      <w:marRight w:val="0"/>
      <w:marTop w:val="0"/>
      <w:marBottom w:val="0"/>
      <w:divBdr>
        <w:top w:val="none" w:sz="0" w:space="0" w:color="auto"/>
        <w:left w:val="none" w:sz="0" w:space="0" w:color="auto"/>
        <w:bottom w:val="none" w:sz="0" w:space="0" w:color="auto"/>
        <w:right w:val="none" w:sz="0" w:space="0" w:color="auto"/>
      </w:divBdr>
    </w:div>
    <w:div w:id="1363634236">
      <w:bodyDiv w:val="1"/>
      <w:marLeft w:val="0"/>
      <w:marRight w:val="0"/>
      <w:marTop w:val="0"/>
      <w:marBottom w:val="0"/>
      <w:divBdr>
        <w:top w:val="none" w:sz="0" w:space="0" w:color="auto"/>
        <w:left w:val="none" w:sz="0" w:space="0" w:color="auto"/>
        <w:bottom w:val="none" w:sz="0" w:space="0" w:color="auto"/>
        <w:right w:val="none" w:sz="0" w:space="0" w:color="auto"/>
      </w:divBdr>
    </w:div>
    <w:div w:id="1406686446">
      <w:bodyDiv w:val="1"/>
      <w:marLeft w:val="0"/>
      <w:marRight w:val="0"/>
      <w:marTop w:val="0"/>
      <w:marBottom w:val="0"/>
      <w:divBdr>
        <w:top w:val="none" w:sz="0" w:space="0" w:color="auto"/>
        <w:left w:val="none" w:sz="0" w:space="0" w:color="auto"/>
        <w:bottom w:val="none" w:sz="0" w:space="0" w:color="auto"/>
        <w:right w:val="none" w:sz="0" w:space="0" w:color="auto"/>
      </w:divBdr>
    </w:div>
    <w:div w:id="1409768216">
      <w:bodyDiv w:val="1"/>
      <w:marLeft w:val="0"/>
      <w:marRight w:val="0"/>
      <w:marTop w:val="0"/>
      <w:marBottom w:val="0"/>
      <w:divBdr>
        <w:top w:val="none" w:sz="0" w:space="0" w:color="auto"/>
        <w:left w:val="none" w:sz="0" w:space="0" w:color="auto"/>
        <w:bottom w:val="none" w:sz="0" w:space="0" w:color="auto"/>
        <w:right w:val="none" w:sz="0" w:space="0" w:color="auto"/>
      </w:divBdr>
    </w:div>
    <w:div w:id="1434059620">
      <w:bodyDiv w:val="1"/>
      <w:marLeft w:val="0"/>
      <w:marRight w:val="0"/>
      <w:marTop w:val="0"/>
      <w:marBottom w:val="0"/>
      <w:divBdr>
        <w:top w:val="none" w:sz="0" w:space="0" w:color="auto"/>
        <w:left w:val="none" w:sz="0" w:space="0" w:color="auto"/>
        <w:bottom w:val="none" w:sz="0" w:space="0" w:color="auto"/>
        <w:right w:val="none" w:sz="0" w:space="0" w:color="auto"/>
      </w:divBdr>
    </w:div>
    <w:div w:id="1740663695">
      <w:bodyDiv w:val="1"/>
      <w:marLeft w:val="0"/>
      <w:marRight w:val="0"/>
      <w:marTop w:val="0"/>
      <w:marBottom w:val="0"/>
      <w:divBdr>
        <w:top w:val="none" w:sz="0" w:space="0" w:color="auto"/>
        <w:left w:val="none" w:sz="0" w:space="0" w:color="auto"/>
        <w:bottom w:val="none" w:sz="0" w:space="0" w:color="auto"/>
        <w:right w:val="none" w:sz="0" w:space="0" w:color="auto"/>
      </w:divBdr>
    </w:div>
    <w:div w:id="1755933029">
      <w:bodyDiv w:val="1"/>
      <w:marLeft w:val="0"/>
      <w:marRight w:val="0"/>
      <w:marTop w:val="0"/>
      <w:marBottom w:val="0"/>
      <w:divBdr>
        <w:top w:val="none" w:sz="0" w:space="0" w:color="auto"/>
        <w:left w:val="none" w:sz="0" w:space="0" w:color="auto"/>
        <w:bottom w:val="none" w:sz="0" w:space="0" w:color="auto"/>
        <w:right w:val="none" w:sz="0" w:space="0" w:color="auto"/>
      </w:divBdr>
    </w:div>
    <w:div w:id="1802261928">
      <w:bodyDiv w:val="1"/>
      <w:marLeft w:val="0"/>
      <w:marRight w:val="0"/>
      <w:marTop w:val="0"/>
      <w:marBottom w:val="0"/>
      <w:divBdr>
        <w:top w:val="none" w:sz="0" w:space="0" w:color="auto"/>
        <w:left w:val="none" w:sz="0" w:space="0" w:color="auto"/>
        <w:bottom w:val="none" w:sz="0" w:space="0" w:color="auto"/>
        <w:right w:val="none" w:sz="0" w:space="0" w:color="auto"/>
      </w:divBdr>
    </w:div>
    <w:div w:id="1829862117">
      <w:bodyDiv w:val="1"/>
      <w:marLeft w:val="0"/>
      <w:marRight w:val="0"/>
      <w:marTop w:val="0"/>
      <w:marBottom w:val="0"/>
      <w:divBdr>
        <w:top w:val="none" w:sz="0" w:space="0" w:color="auto"/>
        <w:left w:val="none" w:sz="0" w:space="0" w:color="auto"/>
        <w:bottom w:val="none" w:sz="0" w:space="0" w:color="auto"/>
        <w:right w:val="none" w:sz="0" w:space="0" w:color="auto"/>
      </w:divBdr>
    </w:div>
    <w:div w:id="1984775044">
      <w:bodyDiv w:val="1"/>
      <w:marLeft w:val="0"/>
      <w:marRight w:val="0"/>
      <w:marTop w:val="0"/>
      <w:marBottom w:val="0"/>
      <w:divBdr>
        <w:top w:val="none" w:sz="0" w:space="0" w:color="auto"/>
        <w:left w:val="none" w:sz="0" w:space="0" w:color="auto"/>
        <w:bottom w:val="none" w:sz="0" w:space="0" w:color="auto"/>
        <w:right w:val="none" w:sz="0" w:space="0" w:color="auto"/>
      </w:divBdr>
    </w:div>
    <w:div w:id="1991136341">
      <w:bodyDiv w:val="1"/>
      <w:marLeft w:val="0"/>
      <w:marRight w:val="0"/>
      <w:marTop w:val="0"/>
      <w:marBottom w:val="0"/>
      <w:divBdr>
        <w:top w:val="none" w:sz="0" w:space="0" w:color="auto"/>
        <w:left w:val="none" w:sz="0" w:space="0" w:color="auto"/>
        <w:bottom w:val="none" w:sz="0" w:space="0" w:color="auto"/>
        <w:right w:val="none" w:sz="0" w:space="0" w:color="auto"/>
      </w:divBdr>
    </w:div>
    <w:div w:id="1996450114">
      <w:bodyDiv w:val="1"/>
      <w:marLeft w:val="0"/>
      <w:marRight w:val="0"/>
      <w:marTop w:val="0"/>
      <w:marBottom w:val="0"/>
      <w:divBdr>
        <w:top w:val="none" w:sz="0" w:space="0" w:color="auto"/>
        <w:left w:val="none" w:sz="0" w:space="0" w:color="auto"/>
        <w:bottom w:val="none" w:sz="0" w:space="0" w:color="auto"/>
        <w:right w:val="none" w:sz="0" w:space="0" w:color="auto"/>
      </w:divBdr>
    </w:div>
    <w:div w:id="213555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hvets\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7EA38-D224-4C27-A50A-EC9792EA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21</TotalTime>
  <Pages>9</Pages>
  <Words>2650</Words>
  <Characters>15108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17723</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Швец Георгий Андреевич</dc:creator>
  <cp:lastModifiedBy>Козаренко Татьяна Дмитриевна</cp:lastModifiedBy>
  <cp:revision>11</cp:revision>
  <cp:lastPrinted>2022-02-24T14:29:00Z</cp:lastPrinted>
  <dcterms:created xsi:type="dcterms:W3CDTF">2022-10-11T13:59:00Z</dcterms:created>
  <dcterms:modified xsi:type="dcterms:W3CDTF">2022-10-11T14:39:00Z</dcterms:modified>
</cp:coreProperties>
</file>